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
        <w:tblW w:w="0" w:type="auto"/>
        <w:tblCellMar>
          <w:top w:w="58" w:type="dxa"/>
          <w:left w:w="115" w:type="dxa"/>
          <w:bottom w:w="58" w:type="dxa"/>
          <w:right w:w="115" w:type="dxa"/>
        </w:tblCellMar>
        <w:tblLook w:val="04A0"/>
      </w:tblPr>
      <w:tblGrid>
        <w:gridCol w:w="4788"/>
        <w:gridCol w:w="4788"/>
      </w:tblGrid>
      <w:tr w:rsidR="009F2F67" w:rsidTr="008646F1">
        <w:trPr>
          <w:cnfStyle w:val="100000000000"/>
        </w:trPr>
        <w:tc>
          <w:tcPr>
            <w:cnfStyle w:val="001000000000"/>
            <w:tcW w:w="4788" w:type="dxa"/>
          </w:tcPr>
          <w:p w:rsidR="009F2F67" w:rsidRPr="00A722D0" w:rsidRDefault="00296ED4" w:rsidP="00516060">
            <w:pPr>
              <w:rPr>
                <w:rFonts w:ascii="Palatino Linotype" w:hAnsi="Palatino Linotype"/>
                <w:sz w:val="32"/>
                <w:szCs w:val="32"/>
              </w:rPr>
            </w:pPr>
            <w:r w:rsidRPr="00A722D0">
              <w:rPr>
                <w:rFonts w:ascii="Palatino Linotype" w:hAnsi="Palatino Linotype"/>
                <w:sz w:val="32"/>
                <w:szCs w:val="32"/>
              </w:rPr>
              <w:t>Economics 21</w:t>
            </w:r>
            <w:r w:rsidR="00516060" w:rsidRPr="00A722D0">
              <w:rPr>
                <w:rFonts w:ascii="Palatino Linotype" w:hAnsi="Palatino Linotype"/>
                <w:sz w:val="32"/>
                <w:szCs w:val="32"/>
              </w:rPr>
              <w:t>1</w:t>
            </w:r>
          </w:p>
        </w:tc>
        <w:tc>
          <w:tcPr>
            <w:tcW w:w="4788" w:type="dxa"/>
          </w:tcPr>
          <w:p w:rsidR="009F2F67" w:rsidRPr="00DE3838" w:rsidRDefault="009F2F67" w:rsidP="00516060">
            <w:pPr>
              <w:jc w:val="right"/>
              <w:cnfStyle w:val="100000000000"/>
              <w:rPr>
                <w:rFonts w:ascii="Palatino Linotype" w:hAnsi="Palatino Linotype"/>
                <w:sz w:val="32"/>
                <w:szCs w:val="32"/>
              </w:rPr>
            </w:pPr>
            <w:r w:rsidRPr="00DE3838">
              <w:rPr>
                <w:rFonts w:ascii="Palatino Linotype" w:hAnsi="Palatino Linotype"/>
                <w:sz w:val="32"/>
                <w:szCs w:val="32"/>
              </w:rPr>
              <w:t>M</w:t>
            </w:r>
            <w:r w:rsidR="00516060" w:rsidRPr="00DE3838">
              <w:rPr>
                <w:rFonts w:ascii="Palatino Linotype" w:hAnsi="Palatino Linotype"/>
                <w:sz w:val="32"/>
                <w:szCs w:val="32"/>
              </w:rPr>
              <w:t>a</w:t>
            </w:r>
            <w:r w:rsidRPr="00DE3838">
              <w:rPr>
                <w:rFonts w:ascii="Palatino Linotype" w:hAnsi="Palatino Linotype"/>
                <w:sz w:val="32"/>
                <w:szCs w:val="32"/>
              </w:rPr>
              <w:t>croeconomic Principles</w:t>
            </w:r>
          </w:p>
        </w:tc>
      </w:tr>
      <w:tr w:rsidR="009F2F67" w:rsidTr="00E536EE">
        <w:trPr>
          <w:cnfStyle w:val="000000100000"/>
        </w:trPr>
        <w:tc>
          <w:tcPr>
            <w:cnfStyle w:val="001000000000"/>
            <w:tcW w:w="4788" w:type="dxa"/>
            <w:tcBorders>
              <w:top w:val="none" w:sz="0" w:space="0" w:color="auto"/>
              <w:left w:val="none" w:sz="0" w:space="0" w:color="auto"/>
              <w:bottom w:val="none" w:sz="0" w:space="0" w:color="auto"/>
            </w:tcBorders>
            <w:vAlign w:val="bottom"/>
          </w:tcPr>
          <w:p w:rsidR="009F2F67" w:rsidRPr="009F2F67" w:rsidRDefault="00753FCE" w:rsidP="00CA24A4">
            <w:pPr>
              <w:jc w:val="both"/>
              <w:rPr>
                <w:rFonts w:ascii="Palatino Linotype" w:hAnsi="Palatino Linotype"/>
              </w:rPr>
            </w:pPr>
            <w:r>
              <w:rPr>
                <w:rFonts w:ascii="Palatino Linotype" w:hAnsi="Palatino Linotype"/>
              </w:rPr>
              <w:t>Exam #</w:t>
            </w:r>
            <w:r w:rsidR="00CA24A4">
              <w:rPr>
                <w:rFonts w:ascii="Palatino Linotype" w:hAnsi="Palatino Linotype"/>
              </w:rPr>
              <w:t xml:space="preserve">2  </w:t>
            </w:r>
            <w:r w:rsidR="00516060">
              <w:rPr>
                <w:rFonts w:ascii="Palatino Linotype" w:hAnsi="Palatino Linotype"/>
              </w:rPr>
              <w:t xml:space="preserve">                                   </w:t>
            </w:r>
            <w:r>
              <w:rPr>
                <w:rFonts w:ascii="Palatino Linotype" w:hAnsi="Palatino Linotype"/>
              </w:rPr>
              <w:t xml:space="preserve"> </w:t>
            </w:r>
            <w:r w:rsidR="008228A1">
              <w:rPr>
                <w:rFonts w:ascii="Palatino Linotype" w:hAnsi="Palatino Linotype"/>
              </w:rPr>
              <w:t xml:space="preserve">  </w:t>
            </w:r>
            <w:r>
              <w:rPr>
                <w:rFonts w:ascii="Palatino Linotype" w:hAnsi="Palatino Linotype"/>
              </w:rPr>
              <w:t xml:space="preserve">   </w:t>
            </w:r>
            <w:r w:rsidR="00DA4597">
              <w:rPr>
                <w:rFonts w:ascii="Palatino Linotype" w:hAnsi="Palatino Linotype"/>
              </w:rPr>
              <w:t xml:space="preserve">Time: </w:t>
            </w:r>
            <w:r>
              <w:rPr>
                <w:rFonts w:ascii="Palatino Linotype" w:hAnsi="Palatino Linotype"/>
              </w:rPr>
              <w:t>1h 15m</w:t>
            </w:r>
          </w:p>
        </w:tc>
        <w:tc>
          <w:tcPr>
            <w:tcW w:w="4788" w:type="dxa"/>
            <w:tcBorders>
              <w:top w:val="none" w:sz="0" w:space="0" w:color="auto"/>
              <w:bottom w:val="none" w:sz="0" w:space="0" w:color="auto"/>
              <w:right w:val="none" w:sz="0" w:space="0" w:color="auto"/>
            </w:tcBorders>
            <w:vAlign w:val="bottom"/>
          </w:tcPr>
          <w:p w:rsidR="009F2F67" w:rsidRPr="009F2F67" w:rsidRDefault="00DA4597" w:rsidP="00536C52">
            <w:pPr>
              <w:jc w:val="right"/>
              <w:cnfStyle w:val="000000100000"/>
              <w:rPr>
                <w:rFonts w:ascii="Palatino Linotype" w:hAnsi="Palatino Linotype"/>
                <w:b/>
              </w:rPr>
            </w:pPr>
            <w:r w:rsidRPr="00DA4597">
              <w:rPr>
                <w:rFonts w:ascii="Palatino Linotype" w:hAnsi="Palatino Linotype"/>
              </w:rPr>
              <w:t xml:space="preserve">         </w:t>
            </w:r>
            <w:r w:rsidR="00516060">
              <w:rPr>
                <w:rFonts w:ascii="Palatino Linotype" w:hAnsi="Palatino Linotype"/>
              </w:rPr>
              <w:t>Date</w:t>
            </w:r>
            <w:r w:rsidRPr="00DA4597">
              <w:rPr>
                <w:rFonts w:ascii="Palatino Linotype" w:hAnsi="Palatino Linotype"/>
              </w:rPr>
              <w:t>:</w:t>
            </w:r>
            <w:r>
              <w:rPr>
                <w:rFonts w:ascii="Palatino Linotype" w:hAnsi="Palatino Linotype"/>
                <w:b/>
              </w:rPr>
              <w:t xml:space="preserve">         </w:t>
            </w:r>
            <w:r w:rsidR="00536C52">
              <w:rPr>
                <w:rFonts w:ascii="Palatino Linotype" w:hAnsi="Palatino Linotype"/>
                <w:b/>
              </w:rPr>
              <w:t>9</w:t>
            </w:r>
            <w:r w:rsidR="00CA24A4">
              <w:rPr>
                <w:rFonts w:ascii="Palatino Linotype" w:hAnsi="Palatino Linotype"/>
                <w:b/>
              </w:rPr>
              <w:t xml:space="preserve"> – </w:t>
            </w:r>
            <w:r w:rsidR="00536C52">
              <w:rPr>
                <w:rFonts w:ascii="Palatino Linotype" w:hAnsi="Palatino Linotype"/>
                <w:b/>
              </w:rPr>
              <w:t>11</w:t>
            </w:r>
            <w:r w:rsidR="00CA24A4">
              <w:rPr>
                <w:rFonts w:ascii="Palatino Linotype" w:hAnsi="Palatino Linotype"/>
                <w:b/>
              </w:rPr>
              <w:t xml:space="preserve"> </w:t>
            </w:r>
            <w:r w:rsidR="00536C52">
              <w:rPr>
                <w:rFonts w:ascii="Palatino Linotype" w:hAnsi="Palatino Linotype"/>
                <w:b/>
              </w:rPr>
              <w:t>April</w:t>
            </w:r>
            <w:r w:rsidR="00027B19">
              <w:rPr>
                <w:rFonts w:ascii="Palatino Linotype" w:hAnsi="Palatino Linotype"/>
                <w:b/>
              </w:rPr>
              <w:t xml:space="preserve"> 201</w:t>
            </w:r>
            <w:r w:rsidR="00536C52">
              <w:rPr>
                <w:rFonts w:ascii="Palatino Linotype" w:hAnsi="Palatino Linotype"/>
                <w:b/>
              </w:rPr>
              <w:t>3</w:t>
            </w:r>
          </w:p>
        </w:tc>
      </w:tr>
      <w:tr w:rsidR="009F2F67" w:rsidTr="00E536EE">
        <w:tc>
          <w:tcPr>
            <w:cnfStyle w:val="001000000000"/>
            <w:tcW w:w="4788" w:type="dxa"/>
            <w:vAlign w:val="bottom"/>
          </w:tcPr>
          <w:p w:rsidR="009F2F67" w:rsidRDefault="009F2F67" w:rsidP="009F2F67">
            <w:pPr>
              <w:jc w:val="both"/>
              <w:rPr>
                <w:rFonts w:ascii="Palatino Linotype" w:hAnsi="Palatino Linotype"/>
              </w:rPr>
            </w:pPr>
          </w:p>
          <w:p w:rsidR="009F2F67" w:rsidRPr="009F2F67" w:rsidRDefault="009F2F67" w:rsidP="009F2F67">
            <w:pPr>
              <w:jc w:val="both"/>
              <w:rPr>
                <w:rFonts w:ascii="Palatino Linotype" w:hAnsi="Palatino Linotype"/>
              </w:rPr>
            </w:pPr>
            <w:r w:rsidRPr="009F2F67">
              <w:rPr>
                <w:rFonts w:ascii="Palatino Linotype" w:hAnsi="Palatino Linotype"/>
              </w:rPr>
              <w:t>Name ___________________________________</w:t>
            </w:r>
          </w:p>
        </w:tc>
        <w:tc>
          <w:tcPr>
            <w:tcW w:w="4788" w:type="dxa"/>
            <w:vAlign w:val="bottom"/>
          </w:tcPr>
          <w:p w:rsidR="009F2F67" w:rsidRDefault="009F2F67" w:rsidP="009F2F67">
            <w:pPr>
              <w:jc w:val="right"/>
              <w:cnfStyle w:val="000000000000"/>
              <w:rPr>
                <w:rFonts w:ascii="Palatino Linotype" w:hAnsi="Palatino Linotype"/>
                <w:b/>
              </w:rPr>
            </w:pPr>
          </w:p>
          <w:p w:rsidR="009F2F67" w:rsidRPr="009F2F67" w:rsidRDefault="009F2F67" w:rsidP="009F2F67">
            <w:pPr>
              <w:jc w:val="right"/>
              <w:cnfStyle w:val="000000000000"/>
              <w:rPr>
                <w:rFonts w:ascii="Palatino Linotype" w:hAnsi="Palatino Linotype"/>
                <w:b/>
              </w:rPr>
            </w:pPr>
            <w:r w:rsidRPr="009F2F67">
              <w:rPr>
                <w:rFonts w:ascii="Palatino Linotype" w:hAnsi="Palatino Linotype"/>
                <w:b/>
              </w:rPr>
              <w:t>Instructor: Brian</w:t>
            </w:r>
            <w:r w:rsidR="00877D70">
              <w:rPr>
                <w:rFonts w:ascii="Palatino Linotype" w:hAnsi="Palatino Linotype"/>
                <w:b/>
              </w:rPr>
              <w:t xml:space="preserve"> B.</w:t>
            </w:r>
            <w:r w:rsidRPr="009F2F67">
              <w:rPr>
                <w:rFonts w:ascii="Palatino Linotype" w:hAnsi="Palatino Linotype"/>
                <w:b/>
              </w:rPr>
              <w:t xml:space="preserve"> Young</w:t>
            </w:r>
          </w:p>
        </w:tc>
      </w:tr>
      <w:tr w:rsidR="00027B19" w:rsidTr="00E536EE">
        <w:trPr>
          <w:cnfStyle w:val="000000100000"/>
        </w:trPr>
        <w:tc>
          <w:tcPr>
            <w:cnfStyle w:val="001000000000"/>
            <w:tcW w:w="4788" w:type="dxa"/>
            <w:tcBorders>
              <w:top w:val="none" w:sz="0" w:space="0" w:color="auto"/>
              <w:left w:val="none" w:sz="0" w:space="0" w:color="auto"/>
              <w:bottom w:val="none" w:sz="0" w:space="0" w:color="auto"/>
            </w:tcBorders>
            <w:vAlign w:val="bottom"/>
          </w:tcPr>
          <w:p w:rsidR="00027B19" w:rsidRPr="00423B92" w:rsidRDefault="00423B92" w:rsidP="0038003B">
            <w:pPr>
              <w:jc w:val="both"/>
              <w:rPr>
                <w:rFonts w:ascii="Palatino Linotype" w:hAnsi="Palatino Linotype"/>
                <w:b w:val="0"/>
              </w:rPr>
            </w:pPr>
            <w:r w:rsidRPr="00423B92">
              <w:rPr>
                <w:rFonts w:ascii="Palatino Linotype" w:hAnsi="Palatino Linotype"/>
                <w:b w:val="0"/>
              </w:rPr>
              <w:t>The v</w:t>
            </w:r>
            <w:r w:rsidR="00516060">
              <w:rPr>
                <w:rFonts w:ascii="Palatino Linotype" w:hAnsi="Palatino Linotype"/>
                <w:b w:val="0"/>
              </w:rPr>
              <w:t>alue of this exam is 100 points</w:t>
            </w:r>
            <w:r w:rsidR="0038003B">
              <w:rPr>
                <w:rFonts w:ascii="Palatino Linotype" w:hAnsi="Palatino Linotype"/>
                <w:b w:val="0"/>
              </w:rPr>
              <w:t>.</w:t>
            </w:r>
          </w:p>
        </w:tc>
        <w:tc>
          <w:tcPr>
            <w:tcW w:w="4788" w:type="dxa"/>
            <w:tcBorders>
              <w:top w:val="none" w:sz="0" w:space="0" w:color="auto"/>
              <w:bottom w:val="none" w:sz="0" w:space="0" w:color="auto"/>
              <w:right w:val="none" w:sz="0" w:space="0" w:color="auto"/>
            </w:tcBorders>
            <w:vAlign w:val="bottom"/>
          </w:tcPr>
          <w:p w:rsidR="00027B19" w:rsidRPr="00423B92" w:rsidRDefault="00423B92" w:rsidP="009F2F67">
            <w:pPr>
              <w:jc w:val="right"/>
              <w:cnfStyle w:val="000000100000"/>
              <w:rPr>
                <w:rFonts w:ascii="Palatino Linotype" w:hAnsi="Palatino Linotype"/>
              </w:rPr>
            </w:pPr>
            <w:r w:rsidRPr="00423B92">
              <w:rPr>
                <w:rFonts w:ascii="Palatino Linotype" w:hAnsi="Palatino Linotype"/>
              </w:rPr>
              <w:t>Please show your work where appropriate!</w:t>
            </w:r>
          </w:p>
        </w:tc>
      </w:tr>
    </w:tbl>
    <w:p w:rsidR="009620BA" w:rsidRDefault="009620BA"/>
    <w:p w:rsidR="00423B92" w:rsidRPr="00D32549" w:rsidRDefault="00423B92" w:rsidP="00077750">
      <w:pPr>
        <w:jc w:val="center"/>
        <w:rPr>
          <w:rFonts w:ascii="Palatino Linotype" w:hAnsi="Palatino Linotype"/>
          <w:color w:val="000000" w:themeColor="text1"/>
          <w:u w:val="single"/>
        </w:rPr>
      </w:pPr>
      <w:r w:rsidRPr="00D32549">
        <w:rPr>
          <w:rFonts w:ascii="Palatino Linotype" w:hAnsi="Palatino Linotype"/>
          <w:color w:val="000000" w:themeColor="text1"/>
          <w:u w:val="single"/>
        </w:rPr>
        <w:t xml:space="preserve">Multiple </w:t>
      </w:r>
      <w:proofErr w:type="gramStart"/>
      <w:r w:rsidRPr="00D32549">
        <w:rPr>
          <w:rFonts w:ascii="Palatino Linotype" w:hAnsi="Palatino Linotype"/>
          <w:color w:val="000000" w:themeColor="text1"/>
          <w:u w:val="single"/>
        </w:rPr>
        <w:t>Choice</w:t>
      </w:r>
      <w:proofErr w:type="gramEnd"/>
    </w:p>
    <w:p w:rsidR="00423B92" w:rsidRPr="00D32549" w:rsidRDefault="003963AD" w:rsidP="00077750">
      <w:pPr>
        <w:autoSpaceDE w:val="0"/>
        <w:autoSpaceDN w:val="0"/>
        <w:adjustRightInd w:val="0"/>
        <w:spacing w:after="0" w:line="240" w:lineRule="auto"/>
        <w:jc w:val="center"/>
        <w:rPr>
          <w:rFonts w:ascii="Palatino Linotype" w:hAnsi="Palatino Linotype"/>
          <w:color w:val="000000" w:themeColor="text1"/>
          <w:u w:val="single"/>
        </w:rPr>
      </w:pPr>
      <w:r>
        <w:rPr>
          <w:rFonts w:ascii="Palatino Linotype" w:hAnsi="Palatino Linotype"/>
          <w:color w:val="000000" w:themeColor="text1"/>
          <w:u w:val="single"/>
        </w:rPr>
        <w:t>3</w:t>
      </w:r>
      <w:r w:rsidR="00423B92" w:rsidRPr="00D32549">
        <w:rPr>
          <w:rFonts w:ascii="Palatino Linotype" w:hAnsi="Palatino Linotype"/>
          <w:color w:val="000000" w:themeColor="text1"/>
          <w:u w:val="single"/>
        </w:rPr>
        <w:t xml:space="preserve"> points each</w:t>
      </w:r>
    </w:p>
    <w:p w:rsidR="00B24B63" w:rsidRPr="00EF3908" w:rsidRDefault="00A077A5" w:rsidP="00EF3908">
      <w:pPr>
        <w:autoSpaceDE w:val="0"/>
        <w:autoSpaceDN w:val="0"/>
        <w:adjustRightInd w:val="0"/>
        <w:spacing w:after="0" w:line="240" w:lineRule="auto"/>
        <w:jc w:val="both"/>
        <w:rPr>
          <w:rFonts w:ascii="Palatino Linotype" w:hAnsi="Palatino Linotype"/>
          <w:color w:val="000000" w:themeColor="text1"/>
        </w:rPr>
      </w:pPr>
      <w:r w:rsidRPr="00EF3908">
        <w:rPr>
          <w:rFonts w:ascii="Palatino Linotype" w:hAnsi="Palatino Linotype"/>
          <w:color w:val="000000" w:themeColor="text1"/>
        </w:rPr>
        <w:t>#1</w:t>
      </w:r>
    </w:p>
    <w:p w:rsidR="00A077A5" w:rsidRPr="00EF3908" w:rsidRDefault="00A077A5" w:rsidP="00EF3908">
      <w:pPr>
        <w:autoSpaceDE w:val="0"/>
        <w:autoSpaceDN w:val="0"/>
        <w:adjustRightInd w:val="0"/>
        <w:spacing w:after="0" w:line="240" w:lineRule="auto"/>
        <w:ind w:firstLine="720"/>
        <w:jc w:val="both"/>
        <w:rPr>
          <w:rFonts w:ascii="Palatino Linotype" w:hAnsi="Palatino Linotype"/>
          <w:color w:val="000000" w:themeColor="text1"/>
        </w:rPr>
      </w:pPr>
    </w:p>
    <w:p w:rsidR="00A077A5" w:rsidRPr="00EF3908" w:rsidRDefault="00A077A5" w:rsidP="00EF3908">
      <w:pPr>
        <w:autoSpaceDE w:val="0"/>
        <w:autoSpaceDN w:val="0"/>
        <w:adjustRightInd w:val="0"/>
        <w:spacing w:after="0" w:line="240" w:lineRule="auto"/>
        <w:jc w:val="both"/>
        <w:rPr>
          <w:rFonts w:ascii="Palatino Linotype" w:hAnsi="Palatino Linotype"/>
          <w:color w:val="000000" w:themeColor="text1"/>
        </w:rPr>
      </w:pPr>
      <w:r w:rsidRPr="00EF3908">
        <w:rPr>
          <w:rFonts w:ascii="Palatino Linotype" w:hAnsi="Palatino Linotype"/>
          <w:color w:val="000000" w:themeColor="text1"/>
        </w:rPr>
        <w:t>If the Fed wishes to contract the money supply, it could</w:t>
      </w:r>
    </w:p>
    <w:p w:rsidR="00A077A5" w:rsidRPr="00EF3908" w:rsidRDefault="00E175BC" w:rsidP="00EF3908">
      <w:pPr>
        <w:pStyle w:val="ListParagraph"/>
        <w:numPr>
          <w:ilvl w:val="0"/>
          <w:numId w:val="16"/>
        </w:numPr>
        <w:autoSpaceDE w:val="0"/>
        <w:autoSpaceDN w:val="0"/>
        <w:adjustRightInd w:val="0"/>
        <w:spacing w:after="0" w:line="240" w:lineRule="auto"/>
        <w:jc w:val="both"/>
        <w:rPr>
          <w:rFonts w:ascii="Palatino Linotype" w:hAnsi="Palatino Linotype"/>
          <w:color w:val="000000" w:themeColor="text1"/>
        </w:rPr>
      </w:pPr>
      <w:proofErr w:type="gramStart"/>
      <w:r>
        <w:rPr>
          <w:rFonts w:ascii="Palatino Linotype" w:hAnsi="Palatino Linotype"/>
          <w:color w:val="000000" w:themeColor="text1"/>
        </w:rPr>
        <w:t>d</w:t>
      </w:r>
      <w:r w:rsidR="00A077A5" w:rsidRPr="00EF3908">
        <w:rPr>
          <w:rFonts w:ascii="Palatino Linotype" w:hAnsi="Palatino Linotype"/>
          <w:color w:val="000000" w:themeColor="text1"/>
        </w:rPr>
        <w:t>ecrease</w:t>
      </w:r>
      <w:proofErr w:type="gramEnd"/>
      <w:r w:rsidR="00A077A5" w:rsidRPr="00EF3908">
        <w:rPr>
          <w:rFonts w:ascii="Palatino Linotype" w:hAnsi="Palatino Linotype"/>
          <w:color w:val="000000" w:themeColor="text1"/>
        </w:rPr>
        <w:t xml:space="preserve"> the interest rate paid on excess reserves.</w:t>
      </w:r>
    </w:p>
    <w:p w:rsidR="00A077A5" w:rsidRPr="00EF3908" w:rsidRDefault="00E175BC" w:rsidP="00EF3908">
      <w:pPr>
        <w:pStyle w:val="ListParagraph"/>
        <w:numPr>
          <w:ilvl w:val="0"/>
          <w:numId w:val="16"/>
        </w:numPr>
        <w:autoSpaceDE w:val="0"/>
        <w:autoSpaceDN w:val="0"/>
        <w:adjustRightInd w:val="0"/>
        <w:spacing w:after="0" w:line="240" w:lineRule="auto"/>
        <w:jc w:val="both"/>
        <w:rPr>
          <w:rFonts w:ascii="Palatino Linotype" w:hAnsi="Palatino Linotype"/>
          <w:color w:val="000000" w:themeColor="text1"/>
        </w:rPr>
      </w:pPr>
      <w:proofErr w:type="gramStart"/>
      <w:r>
        <w:rPr>
          <w:rFonts w:ascii="Palatino Linotype" w:hAnsi="Palatino Linotype"/>
          <w:color w:val="000000" w:themeColor="text1"/>
        </w:rPr>
        <w:t>p</w:t>
      </w:r>
      <w:r w:rsidR="00A077A5" w:rsidRPr="00EF3908">
        <w:rPr>
          <w:rFonts w:ascii="Palatino Linotype" w:hAnsi="Palatino Linotype"/>
          <w:color w:val="000000" w:themeColor="text1"/>
        </w:rPr>
        <w:t>urchase</w:t>
      </w:r>
      <w:proofErr w:type="gramEnd"/>
      <w:r w:rsidR="00A077A5" w:rsidRPr="00EF3908">
        <w:rPr>
          <w:rFonts w:ascii="Palatino Linotype" w:hAnsi="Palatino Linotype"/>
          <w:color w:val="000000" w:themeColor="text1"/>
        </w:rPr>
        <w:t xml:space="preserve"> mortgage-backed securities from banks.</w:t>
      </w:r>
    </w:p>
    <w:p w:rsidR="00A077A5" w:rsidRPr="00EF3908" w:rsidRDefault="00E175BC" w:rsidP="00EF3908">
      <w:pPr>
        <w:pStyle w:val="ListParagraph"/>
        <w:numPr>
          <w:ilvl w:val="0"/>
          <w:numId w:val="16"/>
        </w:numPr>
        <w:autoSpaceDE w:val="0"/>
        <w:autoSpaceDN w:val="0"/>
        <w:adjustRightInd w:val="0"/>
        <w:spacing w:after="0" w:line="240" w:lineRule="auto"/>
        <w:jc w:val="both"/>
        <w:rPr>
          <w:rFonts w:ascii="Palatino Linotype" w:hAnsi="Palatino Linotype"/>
          <w:color w:val="000000" w:themeColor="text1"/>
        </w:rPr>
      </w:pPr>
      <w:proofErr w:type="gramStart"/>
      <w:r>
        <w:rPr>
          <w:rFonts w:ascii="Palatino Linotype" w:hAnsi="Palatino Linotype"/>
          <w:color w:val="000000" w:themeColor="text1"/>
        </w:rPr>
        <w:t>i</w:t>
      </w:r>
      <w:r w:rsidR="00A077A5" w:rsidRPr="00EF3908">
        <w:rPr>
          <w:rFonts w:ascii="Palatino Linotype" w:hAnsi="Palatino Linotype"/>
          <w:color w:val="000000" w:themeColor="text1"/>
        </w:rPr>
        <w:t>ncrease</w:t>
      </w:r>
      <w:proofErr w:type="gramEnd"/>
      <w:r w:rsidR="00A077A5" w:rsidRPr="00EF3908">
        <w:rPr>
          <w:rFonts w:ascii="Palatino Linotype" w:hAnsi="Palatino Linotype"/>
          <w:color w:val="000000" w:themeColor="text1"/>
        </w:rPr>
        <w:t xml:space="preserve"> the interest rate paid on excess reserves.</w:t>
      </w:r>
    </w:p>
    <w:p w:rsidR="00A077A5" w:rsidRPr="00EF3908" w:rsidRDefault="00E175BC" w:rsidP="00EF3908">
      <w:pPr>
        <w:pStyle w:val="ListParagraph"/>
        <w:numPr>
          <w:ilvl w:val="0"/>
          <w:numId w:val="16"/>
        </w:numPr>
        <w:autoSpaceDE w:val="0"/>
        <w:autoSpaceDN w:val="0"/>
        <w:adjustRightInd w:val="0"/>
        <w:spacing w:after="0" w:line="240" w:lineRule="auto"/>
        <w:jc w:val="both"/>
        <w:rPr>
          <w:rFonts w:ascii="Palatino Linotype" w:hAnsi="Palatino Linotype"/>
          <w:color w:val="000000" w:themeColor="text1"/>
        </w:rPr>
      </w:pPr>
      <w:proofErr w:type="gramStart"/>
      <w:r>
        <w:rPr>
          <w:rFonts w:ascii="Palatino Linotype" w:hAnsi="Palatino Linotype"/>
          <w:color w:val="000000" w:themeColor="text1"/>
        </w:rPr>
        <w:t>d</w:t>
      </w:r>
      <w:r w:rsidR="00A077A5" w:rsidRPr="00EF3908">
        <w:rPr>
          <w:rFonts w:ascii="Palatino Linotype" w:hAnsi="Palatino Linotype"/>
          <w:color w:val="000000" w:themeColor="text1"/>
        </w:rPr>
        <w:t>ecrease</w:t>
      </w:r>
      <w:proofErr w:type="gramEnd"/>
      <w:r w:rsidR="00A077A5" w:rsidRPr="00EF3908">
        <w:rPr>
          <w:rFonts w:ascii="Palatino Linotype" w:hAnsi="Palatino Linotype"/>
          <w:color w:val="000000" w:themeColor="text1"/>
        </w:rPr>
        <w:t xml:space="preserve"> the required reserve ratio.</w:t>
      </w:r>
    </w:p>
    <w:p w:rsidR="00A077A5" w:rsidRPr="00EF3908" w:rsidRDefault="00A077A5" w:rsidP="00EF3908">
      <w:pPr>
        <w:autoSpaceDE w:val="0"/>
        <w:autoSpaceDN w:val="0"/>
        <w:adjustRightInd w:val="0"/>
        <w:spacing w:after="0" w:line="240" w:lineRule="auto"/>
        <w:jc w:val="both"/>
        <w:rPr>
          <w:rFonts w:ascii="Palatino Linotype" w:hAnsi="Palatino Linotype"/>
          <w:color w:val="000000" w:themeColor="text1"/>
        </w:rPr>
      </w:pPr>
    </w:p>
    <w:p w:rsidR="00A077A5" w:rsidRPr="00EF3908" w:rsidRDefault="00A077A5" w:rsidP="00EF3908">
      <w:pPr>
        <w:autoSpaceDE w:val="0"/>
        <w:autoSpaceDN w:val="0"/>
        <w:adjustRightInd w:val="0"/>
        <w:spacing w:after="0" w:line="240" w:lineRule="auto"/>
        <w:jc w:val="both"/>
        <w:rPr>
          <w:rFonts w:ascii="Palatino Linotype" w:hAnsi="Palatino Linotype"/>
          <w:color w:val="000000" w:themeColor="text1"/>
        </w:rPr>
      </w:pPr>
      <w:r w:rsidRPr="00EF3908">
        <w:rPr>
          <w:rFonts w:ascii="Palatino Linotype" w:hAnsi="Palatino Linotype"/>
          <w:color w:val="000000" w:themeColor="text1"/>
        </w:rPr>
        <w:t>#2</w:t>
      </w:r>
    </w:p>
    <w:p w:rsidR="00A077A5" w:rsidRPr="00EF3908" w:rsidRDefault="00A077A5" w:rsidP="00EF3908">
      <w:pPr>
        <w:autoSpaceDE w:val="0"/>
        <w:autoSpaceDN w:val="0"/>
        <w:adjustRightInd w:val="0"/>
        <w:spacing w:after="0" w:line="240" w:lineRule="auto"/>
        <w:jc w:val="both"/>
        <w:rPr>
          <w:rFonts w:ascii="Palatino Linotype" w:hAnsi="Palatino Linotype"/>
          <w:color w:val="000000" w:themeColor="text1"/>
        </w:rPr>
      </w:pP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 “Crowding out” occurs when investment declines because</w:t>
      </w:r>
    </w:p>
    <w:p w:rsidR="007A05B8" w:rsidRPr="00EF3908" w:rsidRDefault="007A05B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a</w:t>
      </w:r>
      <w:proofErr w:type="gramEnd"/>
      <w:r w:rsidRPr="00EF3908">
        <w:rPr>
          <w:rFonts w:ascii="Palatino Linotype" w:hAnsi="Palatino Linotype" w:cs="Palatino-Roman"/>
        </w:rPr>
        <w:t>. financing a budget deficit makes interest rates rise. </w:t>
      </w:r>
    </w:p>
    <w:p w:rsidR="007A05B8" w:rsidRPr="00EF3908" w:rsidRDefault="007A05B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b</w:t>
      </w:r>
      <w:proofErr w:type="gramEnd"/>
      <w:r w:rsidRPr="00EF3908">
        <w:rPr>
          <w:rFonts w:ascii="Palatino Linotype" w:hAnsi="Palatino Linotype" w:cs="Palatino-Roman"/>
        </w:rPr>
        <w:t>. financing a budget deficit makes interest rates fall.</w:t>
      </w:r>
    </w:p>
    <w:p w:rsidR="007A05B8" w:rsidRPr="00EF3908" w:rsidRDefault="007A05B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c</w:t>
      </w:r>
      <w:proofErr w:type="gramEnd"/>
      <w:r w:rsidRPr="00EF3908">
        <w:rPr>
          <w:rFonts w:ascii="Palatino Linotype" w:hAnsi="Palatino Linotype" w:cs="Palatino-Roman"/>
        </w:rPr>
        <w:t>. a budget surplus makes interest rates rise.</w:t>
      </w:r>
    </w:p>
    <w:p w:rsidR="007A05B8" w:rsidRPr="00EF3908" w:rsidRDefault="007A05B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d</w:t>
      </w:r>
      <w:proofErr w:type="gramEnd"/>
      <w:r w:rsidRPr="00EF3908">
        <w:rPr>
          <w:rFonts w:ascii="Palatino Linotype" w:hAnsi="Palatino Linotype" w:cs="Palatino-Roman"/>
        </w:rPr>
        <w:t>. a budget surplus makes interest rates fall.</w:t>
      </w: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#3</w:t>
      </w: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A balanced budget would require that when real GDP is contracting rapidly,</w:t>
      </w:r>
    </w:p>
    <w:p w:rsidR="007A05B8" w:rsidRPr="00EF3908" w:rsidRDefault="007A05B8" w:rsidP="00EF3908">
      <w:pPr>
        <w:autoSpaceDE w:val="0"/>
        <w:autoSpaceDN w:val="0"/>
        <w:adjustRightInd w:val="0"/>
        <w:spacing w:after="0" w:line="240" w:lineRule="auto"/>
        <w:ind w:left="720"/>
        <w:jc w:val="both"/>
        <w:rPr>
          <w:rFonts w:ascii="Palatino Linotype" w:hAnsi="Palatino Linotype" w:cs="Palatino-Roman"/>
        </w:rPr>
      </w:pPr>
      <w:proofErr w:type="gramStart"/>
      <w:r w:rsidRPr="00EF3908">
        <w:rPr>
          <w:rFonts w:ascii="Palatino Linotype" w:hAnsi="Palatino Linotype" w:cs="Palatino-Roman"/>
        </w:rPr>
        <w:t>a</w:t>
      </w:r>
      <w:proofErr w:type="gramEnd"/>
      <w:r w:rsidRPr="00EF3908">
        <w:rPr>
          <w:rFonts w:ascii="Palatino Linotype" w:hAnsi="Palatino Linotype" w:cs="Palatino-Roman"/>
        </w:rPr>
        <w:t>. the government raise taxes or cut expenditures. This would increase the magnitude of the business cycle. </w:t>
      </w:r>
    </w:p>
    <w:p w:rsidR="007A05B8" w:rsidRPr="00EF3908" w:rsidRDefault="007A05B8" w:rsidP="00EF3908">
      <w:pPr>
        <w:autoSpaceDE w:val="0"/>
        <w:autoSpaceDN w:val="0"/>
        <w:adjustRightInd w:val="0"/>
        <w:spacing w:after="0" w:line="240" w:lineRule="auto"/>
        <w:ind w:left="720"/>
        <w:jc w:val="both"/>
        <w:rPr>
          <w:rFonts w:ascii="Palatino Linotype" w:hAnsi="Palatino Linotype" w:cs="Palatino-Roman"/>
        </w:rPr>
      </w:pPr>
      <w:proofErr w:type="gramStart"/>
      <w:r w:rsidRPr="00EF3908">
        <w:rPr>
          <w:rFonts w:ascii="Palatino Linotype" w:hAnsi="Palatino Linotype" w:cs="Palatino-Roman"/>
        </w:rPr>
        <w:t>b</w:t>
      </w:r>
      <w:proofErr w:type="gramEnd"/>
      <w:r w:rsidRPr="00EF3908">
        <w:rPr>
          <w:rFonts w:ascii="Palatino Linotype" w:hAnsi="Palatino Linotype" w:cs="Palatino-Roman"/>
        </w:rPr>
        <w:t>. the government raise taxes or cut expenditures. This would decrease the magnitude of the business cycle.</w:t>
      </w:r>
    </w:p>
    <w:p w:rsidR="007A05B8" w:rsidRPr="00EF3908" w:rsidRDefault="007A05B8" w:rsidP="00EF3908">
      <w:pPr>
        <w:autoSpaceDE w:val="0"/>
        <w:autoSpaceDN w:val="0"/>
        <w:adjustRightInd w:val="0"/>
        <w:spacing w:after="0" w:line="240" w:lineRule="auto"/>
        <w:ind w:left="720"/>
        <w:jc w:val="both"/>
        <w:rPr>
          <w:rFonts w:ascii="Palatino Linotype" w:hAnsi="Palatino Linotype" w:cs="Palatino-Roman"/>
        </w:rPr>
      </w:pPr>
      <w:proofErr w:type="gramStart"/>
      <w:r w:rsidRPr="00EF3908">
        <w:rPr>
          <w:rFonts w:ascii="Palatino Linotype" w:hAnsi="Palatino Linotype" w:cs="Palatino-Roman"/>
        </w:rPr>
        <w:t>c</w:t>
      </w:r>
      <w:proofErr w:type="gramEnd"/>
      <w:r w:rsidRPr="00EF3908">
        <w:rPr>
          <w:rFonts w:ascii="Palatino Linotype" w:hAnsi="Palatino Linotype" w:cs="Palatino-Roman"/>
        </w:rPr>
        <w:t>. the government cut taxes or raise expenditures. This would increase the magnitude of the business cycle.</w:t>
      </w:r>
    </w:p>
    <w:p w:rsidR="007A05B8" w:rsidRPr="00EF3908" w:rsidRDefault="007A05B8" w:rsidP="00EF3908">
      <w:pPr>
        <w:autoSpaceDE w:val="0"/>
        <w:autoSpaceDN w:val="0"/>
        <w:adjustRightInd w:val="0"/>
        <w:spacing w:after="0" w:line="240" w:lineRule="auto"/>
        <w:ind w:left="720"/>
        <w:jc w:val="both"/>
        <w:rPr>
          <w:rFonts w:ascii="Palatino Linotype" w:hAnsi="Palatino Linotype" w:cs="Palatino-Roman"/>
        </w:rPr>
      </w:pPr>
      <w:proofErr w:type="gramStart"/>
      <w:r w:rsidRPr="00EF3908">
        <w:rPr>
          <w:rFonts w:ascii="Palatino Linotype" w:hAnsi="Palatino Linotype" w:cs="Palatino-Roman"/>
        </w:rPr>
        <w:t>d</w:t>
      </w:r>
      <w:proofErr w:type="gramEnd"/>
      <w:r w:rsidRPr="00EF3908">
        <w:rPr>
          <w:rFonts w:ascii="Palatino Linotype" w:hAnsi="Palatino Linotype" w:cs="Palatino-Roman"/>
        </w:rPr>
        <w:t>. the government cut taxes or raise expenditures. This would decrease the magnitude of the business cycle.</w:t>
      </w:r>
    </w:p>
    <w:p w:rsidR="007A05B8" w:rsidRPr="00EF3908" w:rsidRDefault="007A05B8" w:rsidP="00EF3908">
      <w:pPr>
        <w:autoSpaceDE w:val="0"/>
        <w:autoSpaceDN w:val="0"/>
        <w:adjustRightInd w:val="0"/>
        <w:spacing w:after="0" w:line="240" w:lineRule="auto"/>
        <w:ind w:left="720"/>
        <w:jc w:val="both"/>
        <w:rPr>
          <w:rFonts w:ascii="Palatino Linotype" w:hAnsi="Palatino Linotype" w:cs="Palatino-Roman"/>
        </w:rPr>
      </w:pPr>
    </w:p>
    <w:p w:rsidR="007A05B8" w:rsidRPr="00EF3908" w:rsidRDefault="007A05B8" w:rsidP="00EF3908">
      <w:pPr>
        <w:autoSpaceDE w:val="0"/>
        <w:autoSpaceDN w:val="0"/>
        <w:adjustRightInd w:val="0"/>
        <w:spacing w:after="0" w:line="240" w:lineRule="auto"/>
        <w:ind w:left="720"/>
        <w:jc w:val="both"/>
        <w:rPr>
          <w:rFonts w:ascii="Palatino Linotype" w:hAnsi="Palatino Linotype" w:cs="Palatino-Roman"/>
        </w:rPr>
      </w:pPr>
    </w:p>
    <w:p w:rsidR="007A05B8" w:rsidRPr="00EF3908" w:rsidRDefault="007A05B8" w:rsidP="00EF3908">
      <w:pPr>
        <w:autoSpaceDE w:val="0"/>
        <w:autoSpaceDN w:val="0"/>
        <w:adjustRightInd w:val="0"/>
        <w:spacing w:after="0" w:line="240" w:lineRule="auto"/>
        <w:ind w:left="720"/>
        <w:jc w:val="both"/>
        <w:rPr>
          <w:rFonts w:ascii="Palatino Linotype" w:hAnsi="Palatino Linotype" w:cs="Palatino-Roman"/>
        </w:rPr>
      </w:pPr>
    </w:p>
    <w:p w:rsidR="00E175BC" w:rsidRDefault="00E175BC" w:rsidP="00EF3908">
      <w:pPr>
        <w:autoSpaceDE w:val="0"/>
        <w:autoSpaceDN w:val="0"/>
        <w:adjustRightInd w:val="0"/>
        <w:spacing w:after="0" w:line="240" w:lineRule="auto"/>
        <w:jc w:val="both"/>
        <w:rPr>
          <w:rFonts w:ascii="Palatino Linotype" w:hAnsi="Palatino Linotype" w:cs="Palatino-Roman"/>
        </w:rPr>
      </w:pP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lastRenderedPageBreak/>
        <w:t>#4</w:t>
      </w:r>
    </w:p>
    <w:p w:rsidR="007A05B8" w:rsidRDefault="007A05B8" w:rsidP="00A761D2">
      <w:pPr>
        <w:autoSpaceDE w:val="0"/>
        <w:autoSpaceDN w:val="0"/>
        <w:adjustRightInd w:val="0"/>
        <w:spacing w:after="0" w:line="240" w:lineRule="auto"/>
        <w:jc w:val="both"/>
        <w:rPr>
          <w:rFonts w:ascii="Palatino Linotype" w:hAnsi="Palatino Linotype" w:cs="Palatino-Roman"/>
        </w:rPr>
      </w:pPr>
    </w:p>
    <w:p w:rsidR="00A761D2" w:rsidRPr="00A761D2" w:rsidRDefault="00A761D2" w:rsidP="00A761D2">
      <w:pPr>
        <w:autoSpaceDE w:val="0"/>
        <w:autoSpaceDN w:val="0"/>
        <w:adjustRightInd w:val="0"/>
        <w:spacing w:after="0" w:line="240" w:lineRule="auto"/>
        <w:jc w:val="both"/>
        <w:rPr>
          <w:rFonts w:ascii="Palatino Linotype" w:hAnsi="Palatino Linotype" w:cs="Palatino-Roman"/>
        </w:rPr>
      </w:pPr>
      <w:r w:rsidRPr="00A761D2">
        <w:rPr>
          <w:rFonts w:ascii="Palatino Linotype" w:hAnsi="Palatino Linotype" w:cs="Palatino-Roman"/>
        </w:rPr>
        <w:t>The tendency for higher government budget deficits to decrease investment is called the</w:t>
      </w:r>
    </w:p>
    <w:p w:rsidR="00A761D2" w:rsidRDefault="00A761D2" w:rsidP="00A761D2">
      <w:pPr>
        <w:pStyle w:val="ListParagraph"/>
        <w:numPr>
          <w:ilvl w:val="0"/>
          <w:numId w:val="27"/>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 Ricardo-</w:t>
      </w:r>
      <w:proofErr w:type="spellStart"/>
      <w:r>
        <w:rPr>
          <w:rFonts w:ascii="Palatino Linotype" w:hAnsi="Palatino Linotype" w:cs="Palatino-Roman"/>
        </w:rPr>
        <w:t>Barro</w:t>
      </w:r>
      <w:proofErr w:type="spellEnd"/>
      <w:r>
        <w:rPr>
          <w:rFonts w:ascii="Palatino Linotype" w:hAnsi="Palatino Linotype" w:cs="Palatino-Roman"/>
        </w:rPr>
        <w:t xml:space="preserve"> effect</w:t>
      </w:r>
    </w:p>
    <w:p w:rsidR="00A761D2" w:rsidRDefault="00A761D2" w:rsidP="00A761D2">
      <w:pPr>
        <w:pStyle w:val="ListParagraph"/>
        <w:numPr>
          <w:ilvl w:val="0"/>
          <w:numId w:val="27"/>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Wealth effect</w:t>
      </w:r>
    </w:p>
    <w:p w:rsidR="00A761D2" w:rsidRDefault="00A761D2" w:rsidP="00A761D2">
      <w:pPr>
        <w:pStyle w:val="ListParagraph"/>
        <w:numPr>
          <w:ilvl w:val="0"/>
          <w:numId w:val="27"/>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Bachman-Turner Overdrive</w:t>
      </w:r>
      <w:r w:rsidR="00FE1D21">
        <w:rPr>
          <w:rFonts w:ascii="Palatino Linotype" w:hAnsi="Palatino Linotype" w:cs="Palatino-Roman"/>
        </w:rPr>
        <w:t xml:space="preserve"> effect.</w:t>
      </w:r>
    </w:p>
    <w:p w:rsidR="00A761D2" w:rsidRPr="00A761D2" w:rsidRDefault="00A761D2" w:rsidP="00A761D2">
      <w:pPr>
        <w:pStyle w:val="ListParagraph"/>
        <w:numPr>
          <w:ilvl w:val="0"/>
          <w:numId w:val="27"/>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Crowding-out effe</w:t>
      </w:r>
      <w:r w:rsidR="00FE1D21">
        <w:rPr>
          <w:rFonts w:ascii="Palatino Linotype" w:hAnsi="Palatino Linotype" w:cs="Palatino-Roman"/>
        </w:rPr>
        <w:t>c</w:t>
      </w:r>
      <w:r>
        <w:rPr>
          <w:rFonts w:ascii="Palatino Linotype" w:hAnsi="Palatino Linotype" w:cs="Palatino-Roman"/>
        </w:rPr>
        <w:t>t.</w:t>
      </w:r>
    </w:p>
    <w:p w:rsidR="00A761D2" w:rsidRDefault="00A761D2" w:rsidP="00EF3908">
      <w:pPr>
        <w:autoSpaceDE w:val="0"/>
        <w:autoSpaceDN w:val="0"/>
        <w:adjustRightInd w:val="0"/>
        <w:spacing w:after="0" w:line="240" w:lineRule="auto"/>
        <w:ind w:left="720"/>
        <w:jc w:val="both"/>
        <w:rPr>
          <w:rFonts w:ascii="Palatino Linotype" w:hAnsi="Palatino Linotype" w:cs="Palatino-Roman"/>
        </w:rPr>
      </w:pPr>
    </w:p>
    <w:p w:rsidR="00A761D2" w:rsidRPr="00EF3908" w:rsidRDefault="00A761D2" w:rsidP="00EF3908">
      <w:pPr>
        <w:autoSpaceDE w:val="0"/>
        <w:autoSpaceDN w:val="0"/>
        <w:adjustRightInd w:val="0"/>
        <w:spacing w:after="0" w:line="240" w:lineRule="auto"/>
        <w:ind w:left="720"/>
        <w:jc w:val="both"/>
        <w:rPr>
          <w:rFonts w:ascii="Palatino Linotype" w:hAnsi="Palatino Linotype" w:cs="Palatino-Roman"/>
        </w:rPr>
      </w:pP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#5</w:t>
      </w:r>
    </w:p>
    <w:p w:rsidR="007A05B8" w:rsidRPr="00EF3908" w:rsidRDefault="007A05B8" w:rsidP="00EF3908">
      <w:pPr>
        <w:autoSpaceDE w:val="0"/>
        <w:autoSpaceDN w:val="0"/>
        <w:adjustRightInd w:val="0"/>
        <w:spacing w:after="0" w:line="240" w:lineRule="auto"/>
        <w:jc w:val="both"/>
        <w:rPr>
          <w:rFonts w:ascii="Palatino Linotype" w:eastAsia="Times New Roman" w:hAnsi="Palatino Linotype" w:cs="Palatino-Roman"/>
        </w:rPr>
      </w:pPr>
    </w:p>
    <w:p w:rsidR="007A05B8" w:rsidRPr="00EF3908" w:rsidRDefault="007A05B8" w:rsidP="00EF3908">
      <w:pPr>
        <w:autoSpaceDE w:val="0"/>
        <w:autoSpaceDN w:val="0"/>
        <w:adjustRightInd w:val="0"/>
        <w:spacing w:after="0" w:line="240" w:lineRule="auto"/>
        <w:jc w:val="both"/>
        <w:rPr>
          <w:rFonts w:ascii="Palatino Linotype" w:eastAsia="Times New Roman" w:hAnsi="Palatino Linotype" w:cs="Palatino-Roman"/>
        </w:rPr>
      </w:pPr>
      <w:r w:rsidRPr="00EF3908">
        <w:rPr>
          <w:rFonts w:ascii="Palatino Linotype" w:eastAsia="Times New Roman" w:hAnsi="Palatino Linotype" w:cs="Palatino-Roman"/>
        </w:rPr>
        <w:t>When the world price of oil rises rapidly, it causes the</w:t>
      </w:r>
    </w:p>
    <w:p w:rsidR="007A05B8" w:rsidRPr="00EF3908" w:rsidRDefault="007A05B8" w:rsidP="00EF3908">
      <w:pPr>
        <w:autoSpaceDE w:val="0"/>
        <w:autoSpaceDN w:val="0"/>
        <w:adjustRightInd w:val="0"/>
        <w:spacing w:after="0" w:line="240" w:lineRule="auto"/>
        <w:ind w:firstLine="720"/>
        <w:jc w:val="both"/>
        <w:rPr>
          <w:rFonts w:ascii="Palatino Linotype" w:eastAsia="Times New Roman" w:hAnsi="Palatino Linotype" w:cs="Palatino-Roman"/>
        </w:rPr>
      </w:pPr>
      <w:r w:rsidRPr="00EF3908">
        <w:rPr>
          <w:rFonts w:ascii="Palatino Linotype" w:eastAsia="Times New Roman" w:hAnsi="Palatino Linotype" w:cs="Palatino-Roman"/>
        </w:rPr>
        <w:t>a.</w:t>
      </w:r>
      <w:r w:rsidRPr="00EF3908">
        <w:rPr>
          <w:rFonts w:ascii="Palatino Linotype" w:eastAsia="Times New Roman" w:hAnsi="Palatino Linotype" w:cs="Palatino-Roman"/>
        </w:rPr>
        <w:tab/>
        <w:t>AD curve to shift rightward.</w:t>
      </w:r>
    </w:p>
    <w:p w:rsidR="007A05B8" w:rsidRPr="00EF3908" w:rsidRDefault="007A05B8" w:rsidP="00EF3908">
      <w:pPr>
        <w:autoSpaceDE w:val="0"/>
        <w:autoSpaceDN w:val="0"/>
        <w:adjustRightInd w:val="0"/>
        <w:spacing w:after="0" w:line="240" w:lineRule="auto"/>
        <w:ind w:firstLine="720"/>
        <w:jc w:val="both"/>
        <w:rPr>
          <w:rFonts w:ascii="Palatino Linotype" w:eastAsia="Times New Roman" w:hAnsi="Palatino Linotype" w:cs="Palatino-Roman"/>
        </w:rPr>
      </w:pPr>
      <w:r w:rsidRPr="00EF3908">
        <w:rPr>
          <w:rFonts w:ascii="Palatino Linotype" w:eastAsia="Times New Roman" w:hAnsi="Palatino Linotype" w:cs="Palatino-Roman"/>
        </w:rPr>
        <w:t>b.</w:t>
      </w:r>
      <w:r w:rsidRPr="00EF3908">
        <w:rPr>
          <w:rFonts w:ascii="Palatino Linotype" w:eastAsia="Times New Roman" w:hAnsi="Palatino Linotype" w:cs="Palatino-Roman"/>
        </w:rPr>
        <w:tab/>
        <w:t>SRAS curve to shift leftward.</w:t>
      </w:r>
    </w:p>
    <w:p w:rsidR="007A05B8" w:rsidRPr="00EF3908" w:rsidRDefault="007A05B8" w:rsidP="00EF3908">
      <w:pPr>
        <w:autoSpaceDE w:val="0"/>
        <w:autoSpaceDN w:val="0"/>
        <w:adjustRightInd w:val="0"/>
        <w:spacing w:after="0" w:line="240" w:lineRule="auto"/>
        <w:ind w:firstLine="720"/>
        <w:jc w:val="both"/>
        <w:rPr>
          <w:rFonts w:ascii="Palatino Linotype" w:eastAsia="Times New Roman" w:hAnsi="Palatino Linotype" w:cs="Palatino-Roman"/>
        </w:rPr>
      </w:pPr>
      <w:r w:rsidRPr="00EF3908">
        <w:rPr>
          <w:rFonts w:ascii="Palatino Linotype" w:eastAsia="Times New Roman" w:hAnsi="Palatino Linotype" w:cs="Palatino-Roman"/>
        </w:rPr>
        <w:t>c.</w:t>
      </w:r>
      <w:r w:rsidRPr="00EF3908">
        <w:rPr>
          <w:rFonts w:ascii="Palatino Linotype" w:eastAsia="Times New Roman" w:hAnsi="Palatino Linotype" w:cs="Palatino-Roman"/>
        </w:rPr>
        <w:tab/>
        <w:t>SRAS curve to shift rightward.</w:t>
      </w:r>
    </w:p>
    <w:p w:rsidR="007A05B8" w:rsidRPr="00EF3908" w:rsidRDefault="007A05B8" w:rsidP="00EF3908">
      <w:pPr>
        <w:autoSpaceDE w:val="0"/>
        <w:autoSpaceDN w:val="0"/>
        <w:adjustRightInd w:val="0"/>
        <w:spacing w:after="0" w:line="240" w:lineRule="auto"/>
        <w:ind w:firstLine="720"/>
        <w:jc w:val="both"/>
        <w:rPr>
          <w:rFonts w:ascii="Palatino Linotype" w:eastAsia="Times New Roman" w:hAnsi="Palatino Linotype" w:cs="Palatino-Roman"/>
        </w:rPr>
      </w:pPr>
      <w:r w:rsidRPr="00EF3908">
        <w:rPr>
          <w:rFonts w:ascii="Palatino Linotype" w:eastAsia="Times New Roman" w:hAnsi="Palatino Linotype" w:cs="Palatino-Roman"/>
        </w:rPr>
        <w:t>d.</w:t>
      </w:r>
      <w:r w:rsidRPr="00EF3908">
        <w:rPr>
          <w:rFonts w:ascii="Palatino Linotype" w:eastAsia="Times New Roman" w:hAnsi="Palatino Linotype" w:cs="Palatino-Roman"/>
        </w:rPr>
        <w:tab/>
        <w:t>AD curve to shift leftward.</w:t>
      </w: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#6</w:t>
      </w: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p>
    <w:p w:rsidR="007A05B8" w:rsidRPr="00EF3908" w:rsidRDefault="007A05B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The SRAS curve is upward sloping because</w:t>
      </w:r>
    </w:p>
    <w:p w:rsidR="007A05B8" w:rsidRPr="00EF3908" w:rsidRDefault="007A05B8" w:rsidP="00EF3908">
      <w:pPr>
        <w:pStyle w:val="ListParagraph"/>
        <w:numPr>
          <w:ilvl w:val="0"/>
          <w:numId w:val="17"/>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 </w:t>
      </w:r>
      <w:proofErr w:type="gramStart"/>
      <w:r w:rsidR="00E175BC">
        <w:rPr>
          <w:rFonts w:ascii="Palatino Linotype" w:hAnsi="Palatino Linotype" w:cs="Palatino-Roman"/>
        </w:rPr>
        <w:t>s</w:t>
      </w:r>
      <w:r w:rsidRPr="00EF3908">
        <w:rPr>
          <w:rFonts w:ascii="Palatino Linotype" w:hAnsi="Palatino Linotype" w:cs="Palatino-Roman"/>
        </w:rPr>
        <w:t>upply</w:t>
      </w:r>
      <w:proofErr w:type="gramEnd"/>
      <w:r w:rsidRPr="00EF3908">
        <w:rPr>
          <w:rFonts w:ascii="Palatino Linotype" w:hAnsi="Palatino Linotype" w:cs="Palatino-Roman"/>
        </w:rPr>
        <w:t xml:space="preserve"> curves are always convex.</w:t>
      </w:r>
    </w:p>
    <w:p w:rsidR="007A05B8" w:rsidRPr="00EF3908" w:rsidRDefault="007A05B8" w:rsidP="00EF3908">
      <w:pPr>
        <w:pStyle w:val="ListParagraph"/>
        <w:numPr>
          <w:ilvl w:val="0"/>
          <w:numId w:val="17"/>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 </w:t>
      </w:r>
      <w:proofErr w:type="gramStart"/>
      <w:r w:rsidR="00E175BC">
        <w:rPr>
          <w:rFonts w:ascii="Palatino Linotype" w:hAnsi="Palatino Linotype" w:cs="Palatino-Roman"/>
        </w:rPr>
        <w:t>i</w:t>
      </w:r>
      <w:r w:rsidR="008106B0" w:rsidRPr="00EF3908">
        <w:rPr>
          <w:rFonts w:ascii="Palatino Linotype" w:hAnsi="Palatino Linotype" w:cs="Palatino-Roman"/>
        </w:rPr>
        <w:t>f</w:t>
      </w:r>
      <w:proofErr w:type="gramEnd"/>
      <w:r w:rsidR="008106B0" w:rsidRPr="00EF3908">
        <w:rPr>
          <w:rFonts w:ascii="Palatino Linotype" w:hAnsi="Palatino Linotype" w:cs="Palatino-Roman"/>
        </w:rPr>
        <w:t xml:space="preserve"> nominal wages are held constant, real wages decline as the price level increases.</w:t>
      </w:r>
    </w:p>
    <w:p w:rsidR="008106B0" w:rsidRPr="00EF3908" w:rsidRDefault="00E175BC" w:rsidP="00EF3908">
      <w:pPr>
        <w:pStyle w:val="ListParagraph"/>
        <w:numPr>
          <w:ilvl w:val="0"/>
          <w:numId w:val="17"/>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 </w:t>
      </w:r>
      <w:proofErr w:type="gramStart"/>
      <w:r>
        <w:rPr>
          <w:rFonts w:ascii="Palatino Linotype" w:hAnsi="Palatino Linotype" w:cs="Palatino-Roman"/>
        </w:rPr>
        <w:t>n</w:t>
      </w:r>
      <w:r w:rsidR="008106B0" w:rsidRPr="00EF3908">
        <w:rPr>
          <w:rFonts w:ascii="Palatino Linotype" w:hAnsi="Palatino Linotype" w:cs="Palatino-Roman"/>
        </w:rPr>
        <w:t>ominal</w:t>
      </w:r>
      <w:proofErr w:type="gramEnd"/>
      <w:r w:rsidR="008106B0" w:rsidRPr="00EF3908">
        <w:rPr>
          <w:rFonts w:ascii="Palatino Linotype" w:hAnsi="Palatino Linotype" w:cs="Palatino-Roman"/>
        </w:rPr>
        <w:t xml:space="preserve"> wages are “sticky,” especially downwards.</w:t>
      </w:r>
    </w:p>
    <w:p w:rsidR="008106B0" w:rsidRPr="00EF3908" w:rsidRDefault="00520E7C" w:rsidP="00EF3908">
      <w:pPr>
        <w:pStyle w:val="ListParagraph"/>
        <w:numPr>
          <w:ilvl w:val="0"/>
          <w:numId w:val="17"/>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 </w:t>
      </w:r>
      <w:r w:rsidR="00E175BC">
        <w:rPr>
          <w:rFonts w:ascii="Palatino Linotype" w:hAnsi="Palatino Linotype" w:cs="Palatino-Roman"/>
        </w:rPr>
        <w:t>N</w:t>
      </w:r>
      <w:r w:rsidR="008106B0" w:rsidRPr="00EF3908">
        <w:rPr>
          <w:rFonts w:ascii="Palatino Linotype" w:hAnsi="Palatino Linotype" w:cs="Palatino-Roman"/>
        </w:rPr>
        <w:t>one of the above is correct.</w:t>
      </w:r>
    </w:p>
    <w:p w:rsidR="008106B0" w:rsidRPr="00EF3908" w:rsidRDefault="008106B0" w:rsidP="00EF3908">
      <w:pPr>
        <w:autoSpaceDE w:val="0"/>
        <w:autoSpaceDN w:val="0"/>
        <w:adjustRightInd w:val="0"/>
        <w:spacing w:after="0" w:line="240" w:lineRule="auto"/>
        <w:jc w:val="both"/>
        <w:rPr>
          <w:rFonts w:ascii="Palatino Linotype" w:hAnsi="Palatino Linotype" w:cs="Palatino-Roman"/>
        </w:rPr>
      </w:pPr>
    </w:p>
    <w:p w:rsidR="008106B0" w:rsidRPr="00EF3908" w:rsidRDefault="008106B0"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#7</w:t>
      </w:r>
    </w:p>
    <w:p w:rsidR="008106B0" w:rsidRPr="00EF3908" w:rsidRDefault="008106B0" w:rsidP="00EF3908">
      <w:pPr>
        <w:autoSpaceDE w:val="0"/>
        <w:autoSpaceDN w:val="0"/>
        <w:adjustRightInd w:val="0"/>
        <w:spacing w:after="0" w:line="240" w:lineRule="auto"/>
        <w:jc w:val="both"/>
        <w:rPr>
          <w:rFonts w:ascii="Palatino Linotype" w:hAnsi="Palatino Linotype" w:cs="Palatino-Roman"/>
        </w:rPr>
      </w:pPr>
    </w:p>
    <w:p w:rsidR="008106B0" w:rsidRPr="00EF3908" w:rsidRDefault="008106B0"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As output increases, the SRAS </w:t>
      </w:r>
      <w:r w:rsidR="00520E7C">
        <w:rPr>
          <w:rFonts w:ascii="Palatino Linotype" w:hAnsi="Palatino Linotype" w:cs="Palatino-Roman"/>
        </w:rPr>
        <w:t xml:space="preserve">curve </w:t>
      </w:r>
      <w:r w:rsidRPr="00EF3908">
        <w:rPr>
          <w:rFonts w:ascii="Palatino Linotype" w:hAnsi="Palatino Linotype" w:cs="Palatino-Roman"/>
        </w:rPr>
        <w:t>becomes increasingly steep because</w:t>
      </w:r>
    </w:p>
    <w:p w:rsidR="008106B0" w:rsidRPr="00EF3908" w:rsidRDefault="008106B0" w:rsidP="00EF3908">
      <w:pPr>
        <w:pStyle w:val="ListParagraph"/>
        <w:numPr>
          <w:ilvl w:val="0"/>
          <w:numId w:val="18"/>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Supply curves are always convex.</w:t>
      </w:r>
    </w:p>
    <w:p w:rsidR="008106B0" w:rsidRPr="00EF3908" w:rsidRDefault="008106B0" w:rsidP="00EF3908">
      <w:pPr>
        <w:pStyle w:val="ListParagraph"/>
        <w:numPr>
          <w:ilvl w:val="0"/>
          <w:numId w:val="18"/>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The SRAS curve reflects an economy with excess capacity in the region left of LRAS.</w:t>
      </w:r>
    </w:p>
    <w:p w:rsidR="008106B0" w:rsidRPr="00EF3908" w:rsidRDefault="008106B0" w:rsidP="00EF3908">
      <w:pPr>
        <w:pStyle w:val="ListParagraph"/>
        <w:numPr>
          <w:ilvl w:val="0"/>
          <w:numId w:val="18"/>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Marginal units of real output become increasingly </w:t>
      </w:r>
      <w:r w:rsidR="00DB7061">
        <w:rPr>
          <w:rFonts w:ascii="Palatino Linotype" w:hAnsi="Palatino Linotype" w:cs="Palatino-Roman"/>
        </w:rPr>
        <w:t>costly</w:t>
      </w:r>
      <w:r w:rsidRPr="00EF3908">
        <w:rPr>
          <w:rFonts w:ascii="Palatino Linotype" w:hAnsi="Palatino Linotype" w:cs="Palatino-Roman"/>
        </w:rPr>
        <w:t xml:space="preserve"> to the right of LRAS.</w:t>
      </w:r>
    </w:p>
    <w:p w:rsidR="008106B0" w:rsidRPr="00EF3908" w:rsidRDefault="008106B0" w:rsidP="00EF3908">
      <w:pPr>
        <w:pStyle w:val="ListParagraph"/>
        <w:numPr>
          <w:ilvl w:val="0"/>
          <w:numId w:val="18"/>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Both b. and c. are correct.</w:t>
      </w:r>
    </w:p>
    <w:p w:rsidR="008106B0" w:rsidRPr="00EF3908" w:rsidRDefault="008106B0" w:rsidP="00EF3908">
      <w:pPr>
        <w:autoSpaceDE w:val="0"/>
        <w:autoSpaceDN w:val="0"/>
        <w:adjustRightInd w:val="0"/>
        <w:spacing w:after="0" w:line="240" w:lineRule="auto"/>
        <w:jc w:val="both"/>
        <w:rPr>
          <w:rFonts w:ascii="Palatino Linotype" w:hAnsi="Palatino Linotype" w:cs="Palatino-Roman"/>
        </w:rPr>
      </w:pPr>
    </w:p>
    <w:p w:rsidR="008106B0" w:rsidRPr="00EF3908" w:rsidRDefault="008106B0" w:rsidP="00EF3908">
      <w:pPr>
        <w:autoSpaceDE w:val="0"/>
        <w:autoSpaceDN w:val="0"/>
        <w:adjustRightInd w:val="0"/>
        <w:spacing w:after="0" w:line="240" w:lineRule="auto"/>
        <w:jc w:val="both"/>
        <w:rPr>
          <w:rFonts w:ascii="Palatino Linotype" w:hAnsi="Palatino Linotype" w:cs="Palatino-Roman"/>
        </w:rPr>
      </w:pPr>
    </w:p>
    <w:p w:rsidR="008106B0" w:rsidRPr="00EF3908" w:rsidRDefault="008106B0"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#8</w:t>
      </w:r>
    </w:p>
    <w:p w:rsidR="00E850F2" w:rsidRPr="00E850F2" w:rsidRDefault="00E850F2" w:rsidP="00E850F2">
      <w:pPr>
        <w:autoSpaceDE w:val="0"/>
        <w:autoSpaceDN w:val="0"/>
        <w:adjustRightInd w:val="0"/>
        <w:spacing w:after="0" w:line="240" w:lineRule="auto"/>
        <w:jc w:val="both"/>
        <w:rPr>
          <w:rFonts w:ascii="Palatino Linotype" w:hAnsi="Palatino Linotype" w:cs="Palatino-Roman"/>
        </w:rPr>
      </w:pPr>
      <w:r w:rsidRPr="00E850F2">
        <w:rPr>
          <w:rFonts w:ascii="Palatino Linotype" w:hAnsi="Palatino Linotype" w:cs="Palatino-Roman"/>
        </w:rPr>
        <w:t xml:space="preserve">If the Fed buys a $100,000 government security from a bank when the </w:t>
      </w:r>
      <w:r w:rsidR="00A761D2">
        <w:rPr>
          <w:rFonts w:ascii="Palatino Linotype" w:hAnsi="Palatino Linotype" w:cs="Palatino-Roman"/>
        </w:rPr>
        <w:t>required</w:t>
      </w:r>
      <w:r w:rsidRPr="00E850F2">
        <w:rPr>
          <w:rFonts w:ascii="Palatino Linotype" w:hAnsi="Palatino Linotype" w:cs="Palatino-Roman"/>
        </w:rPr>
        <w:t xml:space="preserve"> reserve ratio is 20 percent and the currency drain ratio is 5 percent, the bank can loan a maximum of</w:t>
      </w:r>
    </w:p>
    <w:p w:rsidR="008106B0" w:rsidRDefault="00A761D2" w:rsidP="00A761D2">
      <w:pPr>
        <w:pStyle w:val="ListParagraph"/>
        <w:numPr>
          <w:ilvl w:val="0"/>
          <w:numId w:val="26"/>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$90,000.</w:t>
      </w:r>
    </w:p>
    <w:p w:rsidR="00A761D2" w:rsidRDefault="00A761D2" w:rsidP="00A761D2">
      <w:pPr>
        <w:pStyle w:val="ListParagraph"/>
        <w:numPr>
          <w:ilvl w:val="0"/>
          <w:numId w:val="26"/>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$100,000.</w:t>
      </w:r>
    </w:p>
    <w:p w:rsidR="00A761D2" w:rsidRDefault="00A761D2" w:rsidP="00A761D2">
      <w:pPr>
        <w:pStyle w:val="ListParagraph"/>
        <w:numPr>
          <w:ilvl w:val="0"/>
          <w:numId w:val="26"/>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 $80,000.</w:t>
      </w:r>
    </w:p>
    <w:p w:rsidR="00A761D2" w:rsidRPr="00A761D2" w:rsidRDefault="00A761D2" w:rsidP="00A761D2">
      <w:pPr>
        <w:pStyle w:val="ListParagraph"/>
        <w:numPr>
          <w:ilvl w:val="0"/>
          <w:numId w:val="26"/>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$75,000.</w:t>
      </w: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p>
    <w:p w:rsidR="00A761D2" w:rsidRDefault="00A761D2" w:rsidP="00EF3908">
      <w:pPr>
        <w:autoSpaceDE w:val="0"/>
        <w:autoSpaceDN w:val="0"/>
        <w:adjustRightInd w:val="0"/>
        <w:spacing w:after="0" w:line="240" w:lineRule="auto"/>
        <w:jc w:val="both"/>
        <w:rPr>
          <w:rFonts w:ascii="Palatino Linotype" w:hAnsi="Palatino Linotype" w:cs="Palatino-Roman"/>
        </w:rPr>
      </w:pP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lastRenderedPageBreak/>
        <w:t>#9</w:t>
      </w:r>
    </w:p>
    <w:p w:rsidR="00954D0A" w:rsidRDefault="00954D0A" w:rsidP="00EF3908">
      <w:pPr>
        <w:autoSpaceDE w:val="0"/>
        <w:autoSpaceDN w:val="0"/>
        <w:adjustRightInd w:val="0"/>
        <w:spacing w:after="0" w:line="240" w:lineRule="auto"/>
        <w:jc w:val="both"/>
        <w:rPr>
          <w:rFonts w:ascii="Palatino Linotype" w:hAnsi="Palatino Linotype" w:cs="Palatino-Roman"/>
        </w:rPr>
      </w:pPr>
    </w:p>
    <w:p w:rsidR="00A761D2" w:rsidRPr="00A761D2" w:rsidRDefault="00A761D2" w:rsidP="00A761D2">
      <w:pPr>
        <w:autoSpaceDE w:val="0"/>
        <w:autoSpaceDN w:val="0"/>
        <w:adjustRightInd w:val="0"/>
        <w:spacing w:after="0" w:line="240" w:lineRule="auto"/>
        <w:jc w:val="both"/>
        <w:rPr>
          <w:rFonts w:ascii="Palatino Linotype" w:hAnsi="Palatino Linotype" w:cs="Palatino-Roman"/>
        </w:rPr>
      </w:pPr>
      <w:r w:rsidRPr="00A761D2">
        <w:rPr>
          <w:rFonts w:ascii="Palatino Linotype" w:hAnsi="Palatino Linotype" w:cs="Palatino-Roman"/>
        </w:rPr>
        <w:t xml:space="preserve">For a government to add to the supply of </w:t>
      </w:r>
      <w:proofErr w:type="spellStart"/>
      <w:r w:rsidRPr="00A761D2">
        <w:rPr>
          <w:rFonts w:ascii="Palatino Linotype" w:hAnsi="Palatino Linotype" w:cs="Palatino-Roman"/>
        </w:rPr>
        <w:t>loanable</w:t>
      </w:r>
      <w:proofErr w:type="spellEnd"/>
      <w:r w:rsidRPr="00A761D2">
        <w:rPr>
          <w:rFonts w:ascii="Palatino Linotype" w:hAnsi="Palatino Linotype" w:cs="Palatino-Roman"/>
        </w:rPr>
        <w:t xml:space="preserve"> funds, it must </w:t>
      </w:r>
    </w:p>
    <w:p w:rsidR="00A761D2" w:rsidRDefault="00A761D2" w:rsidP="00A761D2">
      <w:pPr>
        <w:pStyle w:val="ListParagraph"/>
        <w:numPr>
          <w:ilvl w:val="0"/>
          <w:numId w:val="28"/>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Increase its demand for credit.</w:t>
      </w:r>
    </w:p>
    <w:p w:rsidR="00A761D2" w:rsidRDefault="00A761D2" w:rsidP="00A761D2">
      <w:pPr>
        <w:pStyle w:val="ListParagraph"/>
        <w:numPr>
          <w:ilvl w:val="0"/>
          <w:numId w:val="28"/>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Have a budget deficit.</w:t>
      </w:r>
    </w:p>
    <w:p w:rsidR="00A761D2" w:rsidRDefault="00A761D2" w:rsidP="00A761D2">
      <w:pPr>
        <w:pStyle w:val="ListParagraph"/>
        <w:numPr>
          <w:ilvl w:val="0"/>
          <w:numId w:val="28"/>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Raise the real interest rate.</w:t>
      </w:r>
    </w:p>
    <w:p w:rsidR="00A761D2" w:rsidRPr="00A761D2" w:rsidRDefault="00A761D2" w:rsidP="00A761D2">
      <w:pPr>
        <w:pStyle w:val="ListParagraph"/>
        <w:numPr>
          <w:ilvl w:val="0"/>
          <w:numId w:val="28"/>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Have </w:t>
      </w:r>
      <w:r w:rsidR="00FE1D21">
        <w:rPr>
          <w:rFonts w:ascii="Palatino Linotype" w:hAnsi="Palatino Linotype" w:cs="Palatino-Roman"/>
        </w:rPr>
        <w:t>a budget</w:t>
      </w:r>
      <w:r>
        <w:rPr>
          <w:rFonts w:ascii="Palatino Linotype" w:hAnsi="Palatino Linotype" w:cs="Palatino-Roman"/>
        </w:rPr>
        <w:t xml:space="preserve"> surplus.</w:t>
      </w: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#10</w:t>
      </w: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New money is created in the U.S. economy by</w:t>
      </w:r>
    </w:p>
    <w:p w:rsidR="00954D0A" w:rsidRPr="00EF3908" w:rsidRDefault="00A761D2" w:rsidP="00EF3908">
      <w:pPr>
        <w:autoSpaceDE w:val="0"/>
        <w:autoSpaceDN w:val="0"/>
        <w:adjustRightInd w:val="0"/>
        <w:spacing w:after="0" w:line="240" w:lineRule="auto"/>
        <w:ind w:firstLine="720"/>
        <w:jc w:val="both"/>
        <w:rPr>
          <w:rFonts w:ascii="Palatino Linotype" w:hAnsi="Palatino Linotype" w:cs="Palatino-Roman"/>
        </w:rPr>
      </w:pPr>
      <w:proofErr w:type="gramStart"/>
      <w:r>
        <w:rPr>
          <w:rFonts w:ascii="Palatino Linotype" w:hAnsi="Palatino Linotype" w:cs="Palatino-Roman"/>
        </w:rPr>
        <w:t>a</w:t>
      </w:r>
      <w:proofErr w:type="gramEnd"/>
      <w:r>
        <w:rPr>
          <w:rFonts w:ascii="Palatino Linotype" w:hAnsi="Palatino Linotype" w:cs="Palatino-Roman"/>
        </w:rPr>
        <w:t>.</w:t>
      </w:r>
      <w:r>
        <w:rPr>
          <w:rFonts w:ascii="Palatino Linotype" w:hAnsi="Palatino Linotype" w:cs="Palatino-Roman"/>
        </w:rPr>
        <w:tab/>
        <w:t>Michael Bloomberg.</w:t>
      </w:r>
    </w:p>
    <w:p w:rsidR="00954D0A" w:rsidRPr="00EF3908" w:rsidRDefault="00954D0A"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b</w:t>
      </w:r>
      <w:proofErr w:type="gramEnd"/>
      <w:r w:rsidRPr="00EF3908">
        <w:rPr>
          <w:rFonts w:ascii="Palatino Linotype" w:hAnsi="Palatino Linotype" w:cs="Palatino-Roman"/>
        </w:rPr>
        <w:t>.</w:t>
      </w:r>
      <w:r w:rsidRPr="00EF3908">
        <w:rPr>
          <w:rFonts w:ascii="Palatino Linotype" w:hAnsi="Palatino Linotype" w:cs="Palatino-Roman"/>
        </w:rPr>
        <w:tab/>
        <w:t>banks that create demand deposits.</w:t>
      </w:r>
    </w:p>
    <w:p w:rsidR="00954D0A" w:rsidRPr="00EF3908" w:rsidRDefault="00954D0A"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c</w:t>
      </w:r>
      <w:proofErr w:type="gramEnd"/>
      <w:r w:rsidRPr="00EF3908">
        <w:rPr>
          <w:rFonts w:ascii="Palatino Linotype" w:hAnsi="Palatino Linotype" w:cs="Palatino-Roman"/>
        </w:rPr>
        <w:t>.</w:t>
      </w:r>
      <w:r w:rsidRPr="00EF3908">
        <w:rPr>
          <w:rFonts w:ascii="Palatino Linotype" w:hAnsi="Palatino Linotype" w:cs="Palatino-Roman"/>
        </w:rPr>
        <w:tab/>
      </w:r>
      <w:r w:rsidR="00FE1D21">
        <w:rPr>
          <w:rFonts w:ascii="Palatino Linotype" w:hAnsi="Palatino Linotype" w:cs="Palatino-Roman"/>
        </w:rPr>
        <w:t>new discoveries of gold</w:t>
      </w:r>
      <w:r w:rsidRPr="00EF3908">
        <w:rPr>
          <w:rFonts w:ascii="Palatino Linotype" w:hAnsi="Palatino Linotype" w:cs="Palatino-Roman"/>
        </w:rPr>
        <w:t>.</w:t>
      </w:r>
    </w:p>
    <w:p w:rsidR="00954D0A" w:rsidRPr="00EF3908" w:rsidRDefault="00954D0A"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d</w:t>
      </w:r>
      <w:proofErr w:type="gramEnd"/>
      <w:r w:rsidRPr="00EF3908">
        <w:rPr>
          <w:rFonts w:ascii="Palatino Linotype" w:hAnsi="Palatino Linotype" w:cs="Palatino-Roman"/>
        </w:rPr>
        <w:t>.</w:t>
      </w:r>
      <w:r w:rsidRPr="00EF3908">
        <w:rPr>
          <w:rFonts w:ascii="Palatino Linotype" w:hAnsi="Palatino Linotype" w:cs="Palatino-Roman"/>
        </w:rPr>
        <w:tab/>
        <w:t>U.S. Department of Mint.</w:t>
      </w: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#11</w:t>
      </w: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p>
    <w:p w:rsidR="007236ED" w:rsidRPr="00EF3908" w:rsidRDefault="007236ED"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Antonio deposits $5,000 cash in his checking account at the Bank of America. If the required reserve ratio is 10 percent, Bank of America’s</w:t>
      </w:r>
    </w:p>
    <w:p w:rsidR="007236ED" w:rsidRPr="00EF3908" w:rsidRDefault="007236ED"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a</w:t>
      </w:r>
      <w:proofErr w:type="gramEnd"/>
      <w:r w:rsidRPr="00EF3908">
        <w:rPr>
          <w:rFonts w:ascii="Palatino Linotype" w:hAnsi="Palatino Linotype" w:cs="Palatino-Roman"/>
        </w:rPr>
        <w:t>.</w:t>
      </w:r>
      <w:r w:rsidRPr="00EF3908">
        <w:rPr>
          <w:rFonts w:ascii="Palatino Linotype" w:hAnsi="Palatino Linotype" w:cs="Palatino-Roman"/>
        </w:rPr>
        <w:tab/>
        <w:t>required reserves increase by $5,000.</w:t>
      </w:r>
    </w:p>
    <w:p w:rsidR="007236ED" w:rsidRPr="00EF3908" w:rsidRDefault="007236ED"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b</w:t>
      </w:r>
      <w:proofErr w:type="gramEnd"/>
      <w:r w:rsidRPr="00EF3908">
        <w:rPr>
          <w:rFonts w:ascii="Palatino Linotype" w:hAnsi="Palatino Linotype" w:cs="Palatino-Roman"/>
        </w:rPr>
        <w:t>.</w:t>
      </w:r>
      <w:r w:rsidRPr="00EF3908">
        <w:rPr>
          <w:rFonts w:ascii="Palatino Linotype" w:hAnsi="Palatino Linotype" w:cs="Palatino-Roman"/>
        </w:rPr>
        <w:tab/>
        <w:t>assets do not change but its liabilities increase.</w:t>
      </w:r>
    </w:p>
    <w:p w:rsidR="007236ED" w:rsidRPr="00EF3908" w:rsidRDefault="007236ED" w:rsidP="00EF3908">
      <w:pPr>
        <w:autoSpaceDE w:val="0"/>
        <w:autoSpaceDN w:val="0"/>
        <w:adjustRightInd w:val="0"/>
        <w:spacing w:after="0" w:line="240" w:lineRule="auto"/>
        <w:ind w:left="1440" w:hanging="720"/>
        <w:jc w:val="both"/>
        <w:rPr>
          <w:rFonts w:ascii="Palatino Linotype" w:hAnsi="Palatino Linotype" w:cs="Palatino-Roman"/>
        </w:rPr>
      </w:pPr>
      <w:proofErr w:type="gramStart"/>
      <w:r w:rsidRPr="00EF3908">
        <w:rPr>
          <w:rFonts w:ascii="Palatino Linotype" w:hAnsi="Palatino Linotype" w:cs="Palatino-Roman"/>
        </w:rPr>
        <w:t>c</w:t>
      </w:r>
      <w:proofErr w:type="gramEnd"/>
      <w:r w:rsidRPr="00EF3908">
        <w:rPr>
          <w:rFonts w:ascii="Palatino Linotype" w:hAnsi="Palatino Linotype" w:cs="Palatino-Roman"/>
        </w:rPr>
        <w:t>.</w:t>
      </w:r>
      <w:r w:rsidRPr="00EF3908">
        <w:rPr>
          <w:rFonts w:ascii="Palatino Linotype" w:hAnsi="Palatino Linotype" w:cs="Palatino-Roman"/>
        </w:rPr>
        <w:tab/>
        <w:t>required reserves increase by $500 and its excess reserves increase by $4,500.</w:t>
      </w:r>
    </w:p>
    <w:p w:rsidR="007236ED" w:rsidRPr="00EF3908" w:rsidRDefault="007236ED"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d</w:t>
      </w:r>
      <w:proofErr w:type="gramEnd"/>
      <w:r w:rsidRPr="00EF3908">
        <w:rPr>
          <w:rFonts w:ascii="Palatino Linotype" w:hAnsi="Palatino Linotype" w:cs="Palatino-Roman"/>
        </w:rPr>
        <w:t>.</w:t>
      </w:r>
      <w:r w:rsidRPr="00EF3908">
        <w:rPr>
          <w:rFonts w:ascii="Palatino Linotype" w:hAnsi="Palatino Linotype" w:cs="Palatino-Roman"/>
        </w:rPr>
        <w:tab/>
        <w:t>excess reserves increase by $5,000.</w:t>
      </w:r>
      <w:r w:rsidRPr="00EF3908">
        <w:rPr>
          <w:rFonts w:ascii="Palatino Linotype" w:hAnsi="Palatino Linotype" w:cs="Palatino-Roman"/>
        </w:rPr>
        <w:tab/>
      </w:r>
    </w:p>
    <w:p w:rsidR="00954D0A" w:rsidRPr="00EF3908" w:rsidRDefault="00954D0A" w:rsidP="00EF3908">
      <w:pPr>
        <w:autoSpaceDE w:val="0"/>
        <w:autoSpaceDN w:val="0"/>
        <w:adjustRightInd w:val="0"/>
        <w:spacing w:after="0" w:line="240" w:lineRule="auto"/>
        <w:jc w:val="both"/>
        <w:rPr>
          <w:rFonts w:ascii="Palatino Linotype" w:hAnsi="Palatino Linotype" w:cs="Palatino-Roman"/>
        </w:rPr>
      </w:pPr>
    </w:p>
    <w:p w:rsidR="00DE3838" w:rsidRPr="00EF3908" w:rsidRDefault="00DE3838" w:rsidP="00EF3908">
      <w:pPr>
        <w:autoSpaceDE w:val="0"/>
        <w:autoSpaceDN w:val="0"/>
        <w:adjustRightInd w:val="0"/>
        <w:spacing w:after="0" w:line="240" w:lineRule="auto"/>
        <w:jc w:val="both"/>
        <w:rPr>
          <w:rFonts w:ascii="Palatino Linotype" w:hAnsi="Palatino Linotype" w:cs="Palatino-Roman"/>
        </w:rPr>
      </w:pPr>
    </w:p>
    <w:p w:rsidR="00DE3838" w:rsidRPr="00EF3908" w:rsidRDefault="00A761D2" w:rsidP="00EF3908">
      <w:p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w:t>
      </w:r>
      <w:r w:rsidR="00DE3838" w:rsidRPr="00EF3908">
        <w:rPr>
          <w:rFonts w:ascii="Palatino Linotype" w:hAnsi="Palatino Linotype" w:cs="Palatino-Roman"/>
        </w:rPr>
        <w:t>12</w:t>
      </w:r>
    </w:p>
    <w:p w:rsidR="00DE3838" w:rsidRPr="00EF3908" w:rsidRDefault="00DE3838" w:rsidP="00EF3908">
      <w:pPr>
        <w:autoSpaceDE w:val="0"/>
        <w:autoSpaceDN w:val="0"/>
        <w:adjustRightInd w:val="0"/>
        <w:spacing w:after="0" w:line="240" w:lineRule="auto"/>
        <w:jc w:val="both"/>
        <w:rPr>
          <w:rFonts w:ascii="Palatino Linotype" w:hAnsi="Palatino Linotype" w:cs="Palatino-Roman"/>
        </w:rPr>
      </w:pPr>
    </w:p>
    <w:p w:rsidR="00DE3838" w:rsidRPr="00EF3908" w:rsidRDefault="00DE383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If velocity does not change over time and the quantity of money grows at the same rate as does potential GDP, then in the long run</w:t>
      </w:r>
    </w:p>
    <w:p w:rsidR="00DE3838" w:rsidRPr="00EF3908" w:rsidRDefault="00DE383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a</w:t>
      </w:r>
      <w:proofErr w:type="gramEnd"/>
      <w:r w:rsidRPr="00EF3908">
        <w:rPr>
          <w:rFonts w:ascii="Palatino Linotype" w:hAnsi="Palatino Linotype" w:cs="Palatino-Roman"/>
        </w:rPr>
        <w:t>.</w:t>
      </w:r>
      <w:r w:rsidRPr="00EF3908">
        <w:rPr>
          <w:rFonts w:ascii="Palatino Linotype" w:hAnsi="Palatino Linotype" w:cs="Palatino-Roman"/>
        </w:rPr>
        <w:tab/>
        <w:t>the inflation rate equals the growth rate of the quantity of money.</w:t>
      </w:r>
    </w:p>
    <w:p w:rsidR="00DE3838" w:rsidRPr="00EF3908" w:rsidRDefault="00DE383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b</w:t>
      </w:r>
      <w:proofErr w:type="gramEnd"/>
      <w:r w:rsidRPr="00EF3908">
        <w:rPr>
          <w:rFonts w:ascii="Palatino Linotype" w:hAnsi="Palatino Linotype" w:cs="Palatino-Roman"/>
        </w:rPr>
        <w:t>.</w:t>
      </w:r>
      <w:r w:rsidRPr="00EF3908">
        <w:rPr>
          <w:rFonts w:ascii="Palatino Linotype" w:hAnsi="Palatino Linotype" w:cs="Palatino-Roman"/>
        </w:rPr>
        <w:tab/>
        <w:t>the nominal interest rate is less than the real interest rate.</w:t>
      </w:r>
    </w:p>
    <w:p w:rsidR="00DE3838" w:rsidRPr="00EF3908" w:rsidRDefault="00DE383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c</w:t>
      </w:r>
      <w:proofErr w:type="gramEnd"/>
      <w:r w:rsidRPr="00EF3908">
        <w:rPr>
          <w:rFonts w:ascii="Palatino Linotype" w:hAnsi="Palatino Linotype" w:cs="Palatino-Roman"/>
        </w:rPr>
        <w:t>.</w:t>
      </w:r>
      <w:r w:rsidRPr="00EF3908">
        <w:rPr>
          <w:rFonts w:ascii="Palatino Linotype" w:hAnsi="Palatino Linotype" w:cs="Palatino-Roman"/>
        </w:rPr>
        <w:tab/>
        <w:t>the real interest rate is less than the nominal interest rate.</w:t>
      </w:r>
    </w:p>
    <w:p w:rsidR="00DE3838" w:rsidRPr="00EF3908" w:rsidRDefault="00DE383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d</w:t>
      </w:r>
      <w:proofErr w:type="gramEnd"/>
      <w:r w:rsidRPr="00EF3908">
        <w:rPr>
          <w:rFonts w:ascii="Palatino Linotype" w:hAnsi="Palatino Linotype" w:cs="Palatino-Roman"/>
        </w:rPr>
        <w:t>.</w:t>
      </w:r>
      <w:r w:rsidRPr="00EF3908">
        <w:rPr>
          <w:rFonts w:ascii="Palatino Linotype" w:hAnsi="Palatino Linotype" w:cs="Palatino-Roman"/>
        </w:rPr>
        <w:tab/>
        <w:t>the inflation rate equals zero.</w:t>
      </w:r>
      <w:r w:rsidRPr="00EF3908">
        <w:rPr>
          <w:rFonts w:ascii="Palatino Linotype" w:hAnsi="Palatino Linotype" w:cs="Palatino-Roman"/>
        </w:rPr>
        <w:tab/>
      </w:r>
    </w:p>
    <w:p w:rsidR="00DE3838" w:rsidRPr="00EF3908" w:rsidRDefault="00DE383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DB7061" w:rsidRDefault="00DB7061" w:rsidP="00EF3908">
      <w:pPr>
        <w:autoSpaceDE w:val="0"/>
        <w:autoSpaceDN w:val="0"/>
        <w:adjustRightInd w:val="0"/>
        <w:spacing w:after="0" w:line="240" w:lineRule="auto"/>
        <w:jc w:val="both"/>
        <w:rPr>
          <w:rFonts w:ascii="Palatino Linotype" w:hAnsi="Palatino Linotype" w:cs="Palatino-Roman"/>
        </w:rPr>
      </w:pPr>
    </w:p>
    <w:p w:rsidR="00A761D2" w:rsidRDefault="00A761D2" w:rsidP="00EF3908">
      <w:pPr>
        <w:autoSpaceDE w:val="0"/>
        <w:autoSpaceDN w:val="0"/>
        <w:adjustRightInd w:val="0"/>
        <w:spacing w:after="0" w:line="240" w:lineRule="auto"/>
        <w:jc w:val="both"/>
        <w:rPr>
          <w:rFonts w:ascii="Palatino Linotype" w:hAnsi="Palatino Linotype" w:cs="Palatino-Roman"/>
        </w:rPr>
      </w:pPr>
    </w:p>
    <w:p w:rsidR="00A761D2" w:rsidRDefault="00A761D2" w:rsidP="00EF3908">
      <w:pPr>
        <w:autoSpaceDE w:val="0"/>
        <w:autoSpaceDN w:val="0"/>
        <w:adjustRightInd w:val="0"/>
        <w:spacing w:after="0" w:line="240" w:lineRule="auto"/>
        <w:jc w:val="both"/>
        <w:rPr>
          <w:rFonts w:ascii="Palatino Linotype" w:hAnsi="Palatino Linotype" w:cs="Palatino-Roman"/>
        </w:rPr>
      </w:pPr>
    </w:p>
    <w:p w:rsidR="00A761D2" w:rsidRDefault="00A761D2" w:rsidP="00EF3908">
      <w:pPr>
        <w:autoSpaceDE w:val="0"/>
        <w:autoSpaceDN w:val="0"/>
        <w:adjustRightInd w:val="0"/>
        <w:spacing w:after="0" w:line="240" w:lineRule="auto"/>
        <w:jc w:val="both"/>
        <w:rPr>
          <w:rFonts w:ascii="Palatino Linotype" w:hAnsi="Palatino Linotype" w:cs="Palatino-Roman"/>
        </w:rPr>
      </w:pPr>
    </w:p>
    <w:p w:rsidR="00A761D2" w:rsidRDefault="00A761D2" w:rsidP="00EF3908">
      <w:pPr>
        <w:autoSpaceDE w:val="0"/>
        <w:autoSpaceDN w:val="0"/>
        <w:adjustRightInd w:val="0"/>
        <w:spacing w:after="0" w:line="240" w:lineRule="auto"/>
        <w:jc w:val="both"/>
        <w:rPr>
          <w:rFonts w:ascii="Palatino Linotype" w:hAnsi="Palatino Linotype" w:cs="Palatino-Roman"/>
        </w:rPr>
      </w:pPr>
      <w:bookmarkStart w:id="0" w:name="_GoBack"/>
      <w:bookmarkEnd w:id="0"/>
    </w:p>
    <w:p w:rsidR="00A761D2" w:rsidRDefault="00A761D2" w:rsidP="00EF3908">
      <w:pPr>
        <w:autoSpaceDE w:val="0"/>
        <w:autoSpaceDN w:val="0"/>
        <w:adjustRightInd w:val="0"/>
        <w:spacing w:after="0" w:line="240" w:lineRule="auto"/>
        <w:jc w:val="both"/>
        <w:rPr>
          <w:rFonts w:ascii="Palatino Linotype" w:hAnsi="Palatino Linotype" w:cs="Palatino-Roman"/>
        </w:rPr>
      </w:pPr>
    </w:p>
    <w:p w:rsidR="00A761D2" w:rsidRDefault="00A761D2" w:rsidP="00EF3908">
      <w:pPr>
        <w:autoSpaceDE w:val="0"/>
        <w:autoSpaceDN w:val="0"/>
        <w:adjustRightInd w:val="0"/>
        <w:spacing w:after="0" w:line="240" w:lineRule="auto"/>
        <w:jc w:val="both"/>
        <w:rPr>
          <w:rFonts w:ascii="Palatino Linotype" w:hAnsi="Palatino Linotype" w:cs="Palatino-Roman"/>
        </w:rPr>
      </w:pPr>
    </w:p>
    <w:p w:rsidR="00DE3838" w:rsidRPr="00EF3908" w:rsidRDefault="00DE383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#13</w:t>
      </w:r>
    </w:p>
    <w:p w:rsidR="00DE3838" w:rsidRPr="00EF3908" w:rsidRDefault="00DE3838" w:rsidP="00EF3908">
      <w:pPr>
        <w:autoSpaceDE w:val="0"/>
        <w:autoSpaceDN w:val="0"/>
        <w:adjustRightInd w:val="0"/>
        <w:spacing w:after="0" w:line="240" w:lineRule="auto"/>
        <w:jc w:val="both"/>
        <w:rPr>
          <w:rFonts w:ascii="Palatino Linotype" w:hAnsi="Palatino Linotype" w:cs="Palatino-Roman"/>
        </w:rPr>
      </w:pPr>
    </w:p>
    <w:p w:rsidR="00DE3838" w:rsidRPr="00EF3908" w:rsidRDefault="00DE383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During the 1990s, Canada had an average annual inflation rate of 1.5 percent while Columbia had an average annual inflation rate of 21.5 percent. You would expect that nominal interest rates in Canada are</w:t>
      </w:r>
    </w:p>
    <w:p w:rsidR="00DE3838" w:rsidRPr="00EF3908" w:rsidRDefault="00DE383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a</w:t>
      </w:r>
      <w:proofErr w:type="gramEnd"/>
      <w:r w:rsidRPr="00EF3908">
        <w:rPr>
          <w:rFonts w:ascii="Palatino Linotype" w:hAnsi="Palatino Linotype" w:cs="Palatino-Roman"/>
        </w:rPr>
        <w:t>.</w:t>
      </w:r>
      <w:r w:rsidRPr="00EF3908">
        <w:rPr>
          <w:rFonts w:ascii="Palatino Linotype" w:hAnsi="Palatino Linotype" w:cs="Palatino-Roman"/>
        </w:rPr>
        <w:tab/>
        <w:t>less than nominal interest rates in Columbia.</w:t>
      </w:r>
    </w:p>
    <w:p w:rsidR="00DE3838" w:rsidRPr="00EF3908" w:rsidRDefault="00DE383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b</w:t>
      </w:r>
      <w:proofErr w:type="gramEnd"/>
      <w:r w:rsidRPr="00EF3908">
        <w:rPr>
          <w:rFonts w:ascii="Palatino Linotype" w:hAnsi="Palatino Linotype" w:cs="Palatino-Roman"/>
        </w:rPr>
        <w:t>.</w:t>
      </w:r>
      <w:r w:rsidRPr="00EF3908">
        <w:rPr>
          <w:rFonts w:ascii="Palatino Linotype" w:hAnsi="Palatino Linotype" w:cs="Palatino-Roman"/>
        </w:rPr>
        <w:tab/>
        <w:t>equal to nominal interest rates in Columbia.</w:t>
      </w:r>
    </w:p>
    <w:p w:rsidR="00DE3838" w:rsidRPr="00EF3908" w:rsidRDefault="00DE383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c</w:t>
      </w:r>
      <w:proofErr w:type="gramEnd"/>
      <w:r w:rsidRPr="00EF3908">
        <w:rPr>
          <w:rFonts w:ascii="Palatino Linotype" w:hAnsi="Palatino Linotype" w:cs="Palatino-Roman"/>
        </w:rPr>
        <w:t>.</w:t>
      </w:r>
      <w:r w:rsidRPr="00EF3908">
        <w:rPr>
          <w:rFonts w:ascii="Palatino Linotype" w:hAnsi="Palatino Linotype" w:cs="Palatino-Roman"/>
        </w:rPr>
        <w:tab/>
        <w:t>greater than nominal interest rates in Columbia.</w:t>
      </w:r>
    </w:p>
    <w:p w:rsidR="00DE3838" w:rsidRPr="00EF3908" w:rsidRDefault="00DE3838"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d</w:t>
      </w:r>
      <w:proofErr w:type="gramEnd"/>
      <w:r w:rsidRPr="00EF3908">
        <w:rPr>
          <w:rFonts w:ascii="Palatino Linotype" w:hAnsi="Palatino Linotype" w:cs="Palatino-Roman"/>
        </w:rPr>
        <w:t>.</w:t>
      </w:r>
      <w:r w:rsidRPr="00EF3908">
        <w:rPr>
          <w:rFonts w:ascii="Palatino Linotype" w:hAnsi="Palatino Linotype" w:cs="Palatino-Roman"/>
        </w:rPr>
        <w:tab/>
        <w:t>unpredictably different from nominal interest rates in Columbia.</w:t>
      </w:r>
    </w:p>
    <w:p w:rsidR="00DE3838" w:rsidRPr="00EF3908" w:rsidRDefault="00DE3838" w:rsidP="00EF3908">
      <w:pPr>
        <w:autoSpaceDE w:val="0"/>
        <w:autoSpaceDN w:val="0"/>
        <w:adjustRightInd w:val="0"/>
        <w:spacing w:after="0" w:line="240" w:lineRule="auto"/>
        <w:jc w:val="both"/>
        <w:rPr>
          <w:rFonts w:ascii="Palatino Linotype" w:hAnsi="Palatino Linotype" w:cs="Palatino-Roman"/>
        </w:rPr>
      </w:pPr>
    </w:p>
    <w:p w:rsidR="006A2B13" w:rsidRPr="00EF3908" w:rsidRDefault="006A2B13"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#14</w:t>
      </w:r>
    </w:p>
    <w:p w:rsidR="006A2B13" w:rsidRPr="00EF3908" w:rsidRDefault="006A2B13" w:rsidP="00EF3908">
      <w:pPr>
        <w:autoSpaceDE w:val="0"/>
        <w:autoSpaceDN w:val="0"/>
        <w:adjustRightInd w:val="0"/>
        <w:spacing w:after="0" w:line="240" w:lineRule="auto"/>
        <w:jc w:val="both"/>
        <w:rPr>
          <w:rFonts w:ascii="Palatino Linotype" w:hAnsi="Palatino Linotype" w:cs="Palatino-Roman"/>
        </w:rPr>
      </w:pPr>
    </w:p>
    <w:p w:rsidR="006A2B13" w:rsidRPr="00EF3908" w:rsidRDefault="006A2B13"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Which of the following ingredients would one most likely find in the popular cocktail known as </w:t>
      </w:r>
      <w:r w:rsidRPr="00EF3908">
        <w:rPr>
          <w:rFonts w:ascii="Palatino Linotype" w:hAnsi="Palatino Linotype" w:cs="Palatino-Roman"/>
          <w:i/>
        </w:rPr>
        <w:t>Rum &amp; Coke</w:t>
      </w:r>
      <w:r w:rsidRPr="00EF3908">
        <w:rPr>
          <w:rFonts w:ascii="Palatino Linotype" w:hAnsi="Palatino Linotype" w:cs="Palatino-Roman"/>
        </w:rPr>
        <w:t>?</w:t>
      </w:r>
    </w:p>
    <w:p w:rsidR="006A2B13" w:rsidRPr="00EF3908" w:rsidRDefault="006A2B13" w:rsidP="00EF3908">
      <w:pPr>
        <w:numPr>
          <w:ilvl w:val="0"/>
          <w:numId w:val="20"/>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Maple syrup, </w:t>
      </w:r>
      <w:proofErr w:type="spellStart"/>
      <w:r w:rsidRPr="00EF3908">
        <w:rPr>
          <w:rFonts w:ascii="Palatino Linotype" w:hAnsi="Palatino Linotype" w:cs="Palatino-Roman"/>
        </w:rPr>
        <w:t>Clamato</w:t>
      </w:r>
      <w:proofErr w:type="spellEnd"/>
      <w:r w:rsidRPr="00EF3908">
        <w:rPr>
          <w:rFonts w:ascii="Palatino Linotype" w:hAnsi="Palatino Linotype" w:cs="Palatino-Roman"/>
        </w:rPr>
        <w:t xml:space="preserve"> juice, and refried beans.</w:t>
      </w:r>
    </w:p>
    <w:p w:rsidR="006A2B13" w:rsidRPr="00EF3908" w:rsidRDefault="006A2B13" w:rsidP="00EF3908">
      <w:pPr>
        <w:numPr>
          <w:ilvl w:val="0"/>
          <w:numId w:val="20"/>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Rum, Coke, and, sometimes, a slice of lime.</w:t>
      </w:r>
    </w:p>
    <w:p w:rsidR="006A2B13" w:rsidRPr="00EF3908" w:rsidRDefault="006A2B13" w:rsidP="00EF3908">
      <w:pPr>
        <w:numPr>
          <w:ilvl w:val="0"/>
          <w:numId w:val="20"/>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The aggregate demand curve shifts leftward until real output reaches zero.</w:t>
      </w:r>
    </w:p>
    <w:p w:rsidR="006A2B13" w:rsidRPr="00EF3908" w:rsidRDefault="006A2B13" w:rsidP="00EF3908">
      <w:pPr>
        <w:numPr>
          <w:ilvl w:val="0"/>
          <w:numId w:val="20"/>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This question is an insult to my intelligence!  </w:t>
      </w:r>
    </w:p>
    <w:p w:rsidR="006A2B13" w:rsidRPr="00EF3908" w:rsidRDefault="006A2B13" w:rsidP="00EF3908">
      <w:pPr>
        <w:autoSpaceDE w:val="0"/>
        <w:autoSpaceDN w:val="0"/>
        <w:adjustRightInd w:val="0"/>
        <w:spacing w:after="0" w:line="240" w:lineRule="auto"/>
        <w:jc w:val="both"/>
        <w:rPr>
          <w:rFonts w:ascii="Palatino Linotype" w:hAnsi="Palatino Linotype" w:cs="Palatino-Roman"/>
        </w:rPr>
      </w:pPr>
    </w:p>
    <w:p w:rsidR="006A2B13" w:rsidRPr="00EF3908" w:rsidRDefault="006A2B13"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#15</w:t>
      </w:r>
    </w:p>
    <w:p w:rsidR="006A2B13" w:rsidRPr="00EF3908" w:rsidRDefault="006A2B13" w:rsidP="00EF3908">
      <w:pPr>
        <w:autoSpaceDE w:val="0"/>
        <w:autoSpaceDN w:val="0"/>
        <w:adjustRightInd w:val="0"/>
        <w:spacing w:after="0" w:line="240" w:lineRule="auto"/>
        <w:jc w:val="both"/>
        <w:rPr>
          <w:rFonts w:ascii="Palatino Linotype" w:hAnsi="Palatino Linotype" w:cs="Palatino-Roman"/>
        </w:rPr>
      </w:pPr>
    </w:p>
    <w:p w:rsidR="006A2B13" w:rsidRPr="00EF3908" w:rsidRDefault="006A2B13"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The business cycle is defined as</w:t>
      </w:r>
    </w:p>
    <w:p w:rsidR="006A2B13" w:rsidRPr="00EF3908" w:rsidRDefault="006A2B13"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a</w:t>
      </w:r>
      <w:proofErr w:type="gramEnd"/>
      <w:r w:rsidRPr="00EF3908">
        <w:rPr>
          <w:rFonts w:ascii="Palatino Linotype" w:hAnsi="Palatino Linotype" w:cs="Palatino-Roman"/>
        </w:rPr>
        <w:t>.</w:t>
      </w:r>
      <w:r w:rsidRPr="00EF3908">
        <w:rPr>
          <w:rFonts w:ascii="Palatino Linotype" w:hAnsi="Palatino Linotype" w:cs="Palatino-Roman"/>
        </w:rPr>
        <w:tab/>
        <w:t>changes in the stock market.</w:t>
      </w:r>
    </w:p>
    <w:p w:rsidR="006A2B13" w:rsidRPr="00EF3908" w:rsidRDefault="006A2B13"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b</w:t>
      </w:r>
      <w:proofErr w:type="gramEnd"/>
      <w:r w:rsidRPr="00EF3908">
        <w:rPr>
          <w:rFonts w:ascii="Palatino Linotype" w:hAnsi="Palatino Linotype" w:cs="Palatino-Roman"/>
        </w:rPr>
        <w:t>.</w:t>
      </w:r>
      <w:r w:rsidRPr="00EF3908">
        <w:rPr>
          <w:rFonts w:ascii="Palatino Linotype" w:hAnsi="Palatino Linotype" w:cs="Palatino-Roman"/>
        </w:rPr>
        <w:tab/>
        <w:t>changes in financial markets.</w:t>
      </w:r>
      <w:r w:rsidRPr="00EF3908">
        <w:rPr>
          <w:rFonts w:ascii="Palatino Linotype" w:hAnsi="Palatino Linotype" w:cs="Palatino-Roman"/>
        </w:rPr>
        <w:tab/>
      </w:r>
    </w:p>
    <w:p w:rsidR="006A2B13" w:rsidRPr="00EF3908" w:rsidRDefault="006A2B13"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c</w:t>
      </w:r>
      <w:proofErr w:type="gramEnd"/>
      <w:r w:rsidRPr="00EF3908">
        <w:rPr>
          <w:rFonts w:ascii="Palatino Linotype" w:hAnsi="Palatino Linotype" w:cs="Palatino-Roman"/>
        </w:rPr>
        <w:t>.</w:t>
      </w:r>
      <w:r w:rsidRPr="00EF3908">
        <w:rPr>
          <w:rFonts w:ascii="Palatino Linotype" w:hAnsi="Palatino Linotype" w:cs="Palatino-Roman"/>
        </w:rPr>
        <w:tab/>
        <w:t>persistent growth in potential GDP.</w:t>
      </w:r>
    </w:p>
    <w:p w:rsidR="006A2B13" w:rsidRPr="00EF3908" w:rsidRDefault="006A2B13" w:rsidP="00EF3908">
      <w:pPr>
        <w:autoSpaceDE w:val="0"/>
        <w:autoSpaceDN w:val="0"/>
        <w:adjustRightInd w:val="0"/>
        <w:spacing w:after="0" w:line="240" w:lineRule="auto"/>
        <w:ind w:firstLine="720"/>
        <w:jc w:val="both"/>
        <w:rPr>
          <w:rFonts w:ascii="Palatino Linotype" w:hAnsi="Palatino Linotype" w:cs="Palatino-Roman"/>
        </w:rPr>
      </w:pPr>
      <w:proofErr w:type="gramStart"/>
      <w:r w:rsidRPr="00EF3908">
        <w:rPr>
          <w:rFonts w:ascii="Palatino Linotype" w:hAnsi="Palatino Linotype" w:cs="Palatino-Roman"/>
        </w:rPr>
        <w:t>d</w:t>
      </w:r>
      <w:proofErr w:type="gramEnd"/>
      <w:r w:rsidRPr="00EF3908">
        <w:rPr>
          <w:rFonts w:ascii="Palatino Linotype" w:hAnsi="Palatino Linotype" w:cs="Palatino-Roman"/>
        </w:rPr>
        <w:t>.</w:t>
      </w:r>
      <w:r w:rsidRPr="00EF3908">
        <w:rPr>
          <w:rFonts w:ascii="Palatino Linotype" w:hAnsi="Palatino Linotype" w:cs="Palatino-Roman"/>
        </w:rPr>
        <w:tab/>
        <w:t>irregular ups and downs in output and employment.</w:t>
      </w:r>
    </w:p>
    <w:p w:rsidR="006A2B13" w:rsidRPr="00EF3908" w:rsidRDefault="006A2B13" w:rsidP="00EF3908">
      <w:pPr>
        <w:autoSpaceDE w:val="0"/>
        <w:autoSpaceDN w:val="0"/>
        <w:adjustRightInd w:val="0"/>
        <w:spacing w:after="0" w:line="240" w:lineRule="auto"/>
        <w:jc w:val="both"/>
        <w:rPr>
          <w:rFonts w:ascii="Palatino Linotype" w:hAnsi="Palatino Linotype" w:cs="Palatino-Roman"/>
        </w:rPr>
      </w:pPr>
    </w:p>
    <w:p w:rsidR="007E6482" w:rsidRPr="00EF3908" w:rsidRDefault="007E6482"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#17</w:t>
      </w:r>
    </w:p>
    <w:p w:rsidR="007E6482" w:rsidRPr="00EF3908" w:rsidRDefault="007E6482" w:rsidP="00EF3908">
      <w:pPr>
        <w:autoSpaceDE w:val="0"/>
        <w:autoSpaceDN w:val="0"/>
        <w:adjustRightInd w:val="0"/>
        <w:spacing w:after="0" w:line="240" w:lineRule="auto"/>
        <w:jc w:val="both"/>
        <w:rPr>
          <w:rFonts w:ascii="Palatino Linotype" w:hAnsi="Palatino Linotype" w:cs="Palatino-Roman"/>
        </w:rPr>
      </w:pPr>
    </w:p>
    <w:p w:rsidR="007E6482" w:rsidRPr="00EF3908" w:rsidRDefault="007E6482"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In a liquidity trap,</w:t>
      </w:r>
    </w:p>
    <w:p w:rsidR="007E6482" w:rsidRPr="00EF3908" w:rsidRDefault="00E175BC" w:rsidP="00EF3908">
      <w:pPr>
        <w:pStyle w:val="ListParagraph"/>
        <w:numPr>
          <w:ilvl w:val="0"/>
          <w:numId w:val="21"/>
        </w:numPr>
        <w:autoSpaceDE w:val="0"/>
        <w:autoSpaceDN w:val="0"/>
        <w:adjustRightInd w:val="0"/>
        <w:spacing w:after="0" w:line="240" w:lineRule="auto"/>
        <w:jc w:val="both"/>
        <w:rPr>
          <w:rFonts w:ascii="Palatino Linotype" w:hAnsi="Palatino Linotype" w:cs="Palatino-Roman"/>
        </w:rPr>
      </w:pPr>
      <w:proofErr w:type="gramStart"/>
      <w:r>
        <w:rPr>
          <w:rFonts w:ascii="Palatino Linotype" w:hAnsi="Palatino Linotype" w:cs="Palatino-Roman"/>
        </w:rPr>
        <w:t>f</w:t>
      </w:r>
      <w:r w:rsidR="007E6482" w:rsidRPr="00EF3908">
        <w:rPr>
          <w:rFonts w:ascii="Palatino Linotype" w:hAnsi="Palatino Linotype" w:cs="Palatino-Roman"/>
        </w:rPr>
        <w:t>iscal</w:t>
      </w:r>
      <w:proofErr w:type="gramEnd"/>
      <w:r w:rsidR="007E6482" w:rsidRPr="00EF3908">
        <w:rPr>
          <w:rFonts w:ascii="Palatino Linotype" w:hAnsi="Palatino Linotype" w:cs="Palatino-Roman"/>
        </w:rPr>
        <w:t xml:space="preserve"> </w:t>
      </w:r>
      <w:r w:rsidR="00EF3908" w:rsidRPr="00EF3908">
        <w:rPr>
          <w:rFonts w:ascii="Palatino Linotype" w:hAnsi="Palatino Linotype" w:cs="Palatino-Roman"/>
        </w:rPr>
        <w:t>stimulus</w:t>
      </w:r>
      <w:r w:rsidR="007E6482" w:rsidRPr="00EF3908">
        <w:rPr>
          <w:rFonts w:ascii="Palatino Linotype" w:hAnsi="Palatino Linotype" w:cs="Palatino-Roman"/>
        </w:rPr>
        <w:t xml:space="preserve"> is weak and conventional monetary policy is powerful.</w:t>
      </w:r>
    </w:p>
    <w:p w:rsidR="007E6482" w:rsidRPr="00EF3908" w:rsidRDefault="00E175BC" w:rsidP="00EF3908">
      <w:pPr>
        <w:pStyle w:val="ListParagraph"/>
        <w:numPr>
          <w:ilvl w:val="0"/>
          <w:numId w:val="21"/>
        </w:numPr>
        <w:autoSpaceDE w:val="0"/>
        <w:autoSpaceDN w:val="0"/>
        <w:adjustRightInd w:val="0"/>
        <w:spacing w:after="0" w:line="240" w:lineRule="auto"/>
        <w:jc w:val="both"/>
        <w:rPr>
          <w:rFonts w:ascii="Palatino Linotype" w:hAnsi="Palatino Linotype" w:cs="Palatino-Roman"/>
        </w:rPr>
      </w:pPr>
      <w:proofErr w:type="gramStart"/>
      <w:r>
        <w:rPr>
          <w:rFonts w:ascii="Palatino Linotype" w:hAnsi="Palatino Linotype" w:cs="Palatino-Roman"/>
        </w:rPr>
        <w:t>c</w:t>
      </w:r>
      <w:r w:rsidR="007E6482" w:rsidRPr="00EF3908">
        <w:rPr>
          <w:rFonts w:ascii="Palatino Linotype" w:hAnsi="Palatino Linotype" w:cs="Palatino-Roman"/>
        </w:rPr>
        <w:t>onventional</w:t>
      </w:r>
      <w:proofErr w:type="gramEnd"/>
      <w:r w:rsidR="007E6482" w:rsidRPr="00EF3908">
        <w:rPr>
          <w:rFonts w:ascii="Palatino Linotype" w:hAnsi="Palatino Linotype" w:cs="Palatino-Roman"/>
        </w:rPr>
        <w:t xml:space="preserve"> monetary policy is weak and fiscal stimulus is </w:t>
      </w:r>
      <w:r>
        <w:rPr>
          <w:rFonts w:ascii="Palatino Linotype" w:hAnsi="Palatino Linotype" w:cs="Palatino-Roman"/>
        </w:rPr>
        <w:t>powerful</w:t>
      </w:r>
      <w:r w:rsidR="007E6482" w:rsidRPr="00EF3908">
        <w:rPr>
          <w:rFonts w:ascii="Palatino Linotype" w:hAnsi="Palatino Linotype" w:cs="Palatino-Roman"/>
        </w:rPr>
        <w:t>.</w:t>
      </w:r>
    </w:p>
    <w:p w:rsidR="00EF3908" w:rsidRPr="00EF3908" w:rsidRDefault="00E175BC" w:rsidP="00EF3908">
      <w:pPr>
        <w:pStyle w:val="ListParagraph"/>
        <w:numPr>
          <w:ilvl w:val="0"/>
          <w:numId w:val="21"/>
        </w:numPr>
        <w:autoSpaceDE w:val="0"/>
        <w:autoSpaceDN w:val="0"/>
        <w:adjustRightInd w:val="0"/>
        <w:spacing w:after="0" w:line="240" w:lineRule="auto"/>
        <w:jc w:val="both"/>
        <w:rPr>
          <w:rFonts w:ascii="Palatino Linotype" w:hAnsi="Palatino Linotype" w:cs="Palatino-Roman"/>
        </w:rPr>
      </w:pPr>
      <w:proofErr w:type="gramStart"/>
      <w:r>
        <w:rPr>
          <w:rFonts w:ascii="Palatino Linotype" w:hAnsi="Palatino Linotype" w:cs="Palatino-Roman"/>
        </w:rPr>
        <w:t>g</w:t>
      </w:r>
      <w:r w:rsidR="00EF3908" w:rsidRPr="00EF3908">
        <w:rPr>
          <w:rFonts w:ascii="Palatino Linotype" w:hAnsi="Palatino Linotype" w:cs="Palatino-Roman"/>
        </w:rPr>
        <w:t>overnment</w:t>
      </w:r>
      <w:proofErr w:type="gramEnd"/>
      <w:r w:rsidR="00EF3908" w:rsidRPr="00EF3908">
        <w:rPr>
          <w:rFonts w:ascii="Palatino Linotype" w:hAnsi="Palatino Linotype" w:cs="Palatino-Roman"/>
        </w:rPr>
        <w:t xml:space="preserve"> “crowding out” of private investment can become severe.</w:t>
      </w:r>
    </w:p>
    <w:p w:rsidR="00EF3908" w:rsidRPr="00EF3908" w:rsidRDefault="00E175BC" w:rsidP="00EF3908">
      <w:pPr>
        <w:pStyle w:val="ListParagraph"/>
        <w:numPr>
          <w:ilvl w:val="0"/>
          <w:numId w:val="21"/>
        </w:numPr>
        <w:autoSpaceDE w:val="0"/>
        <w:autoSpaceDN w:val="0"/>
        <w:adjustRightInd w:val="0"/>
        <w:spacing w:after="0" w:line="240" w:lineRule="auto"/>
        <w:jc w:val="both"/>
        <w:rPr>
          <w:rFonts w:ascii="Palatino Linotype" w:hAnsi="Palatino Linotype" w:cs="Palatino-Roman"/>
        </w:rPr>
      </w:pPr>
      <w:proofErr w:type="gramStart"/>
      <w:r>
        <w:rPr>
          <w:rFonts w:ascii="Palatino Linotype" w:hAnsi="Palatino Linotype" w:cs="Palatino-Roman"/>
        </w:rPr>
        <w:t>i</w:t>
      </w:r>
      <w:r w:rsidR="00EF3908" w:rsidRPr="00EF3908">
        <w:rPr>
          <w:rFonts w:ascii="Palatino Linotype" w:hAnsi="Palatino Linotype" w:cs="Palatino-Roman"/>
        </w:rPr>
        <w:t>nflationary</w:t>
      </w:r>
      <w:proofErr w:type="gramEnd"/>
      <w:r w:rsidR="00EF3908" w:rsidRPr="00EF3908">
        <w:rPr>
          <w:rFonts w:ascii="Palatino Linotype" w:hAnsi="Palatino Linotype" w:cs="Palatino-Roman"/>
        </w:rPr>
        <w:t xml:space="preserve"> expectations are high.</w:t>
      </w:r>
    </w:p>
    <w:p w:rsidR="00EF3908" w:rsidRP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Default="00EF3908" w:rsidP="00EF3908">
      <w:pPr>
        <w:autoSpaceDE w:val="0"/>
        <w:autoSpaceDN w:val="0"/>
        <w:adjustRightInd w:val="0"/>
        <w:spacing w:after="0" w:line="240" w:lineRule="auto"/>
        <w:jc w:val="both"/>
        <w:rPr>
          <w:rFonts w:ascii="Palatino Linotype" w:hAnsi="Palatino Linotype" w:cs="Palatino-Roman"/>
        </w:rPr>
      </w:pPr>
    </w:p>
    <w:p w:rsidR="00EF3908" w:rsidRPr="00EF3908" w:rsidRDefault="00EF3908" w:rsidP="00EF3908">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#18</w:t>
      </w:r>
    </w:p>
    <w:p w:rsidR="00E850F2" w:rsidRDefault="00E850F2" w:rsidP="00EF3908">
      <w:pPr>
        <w:autoSpaceDE w:val="0"/>
        <w:autoSpaceDN w:val="0"/>
        <w:adjustRightInd w:val="0"/>
        <w:spacing w:after="0" w:line="240" w:lineRule="auto"/>
        <w:jc w:val="both"/>
        <w:rPr>
          <w:rFonts w:ascii="Palatino Linotype" w:hAnsi="Palatino Linotype" w:cs="Palatino-Roman"/>
        </w:rPr>
      </w:pPr>
    </w:p>
    <w:p w:rsidR="00E850F2" w:rsidRDefault="00E850F2" w:rsidP="00EF3908">
      <w:pPr>
        <w:autoSpaceDE w:val="0"/>
        <w:autoSpaceDN w:val="0"/>
        <w:adjustRightInd w:val="0"/>
        <w:spacing w:after="0" w:line="240" w:lineRule="auto"/>
        <w:jc w:val="both"/>
        <w:rPr>
          <w:rFonts w:ascii="Palatino Linotype" w:hAnsi="Palatino Linotype" w:cs="Palatino-Roman"/>
        </w:rPr>
      </w:pPr>
      <w:r w:rsidRPr="00E850F2">
        <w:rPr>
          <w:rFonts w:ascii="Palatino Linotype" w:hAnsi="Palatino Linotype" w:cs="Palatino-Roman"/>
        </w:rPr>
        <w:t xml:space="preserve">The multiplier is 5 and, as a result of a change in expenditure, equilibrium expenditure and real </w:t>
      </w:r>
    </w:p>
    <w:p w:rsidR="00EF3908" w:rsidRDefault="00E850F2" w:rsidP="00EF3908">
      <w:pPr>
        <w:autoSpaceDE w:val="0"/>
        <w:autoSpaceDN w:val="0"/>
        <w:adjustRightInd w:val="0"/>
        <w:spacing w:after="0" w:line="240" w:lineRule="auto"/>
        <w:jc w:val="both"/>
        <w:rPr>
          <w:rFonts w:ascii="Palatino Linotype" w:hAnsi="Palatino Linotype" w:cs="Palatino-Roman"/>
        </w:rPr>
      </w:pPr>
      <w:r w:rsidRPr="00E850F2">
        <w:rPr>
          <w:rFonts w:ascii="Palatino Linotype" w:hAnsi="Palatino Linotype" w:cs="Palatino-Roman"/>
        </w:rPr>
        <w:t>GDP change by $200 billion. What was the initial change in autonomous expenditure?</w:t>
      </w:r>
    </w:p>
    <w:p w:rsidR="00E850F2" w:rsidRPr="00A761D2" w:rsidRDefault="00E850F2" w:rsidP="00A761D2">
      <w:pPr>
        <w:pStyle w:val="ListParagraph"/>
        <w:numPr>
          <w:ilvl w:val="0"/>
          <w:numId w:val="25"/>
        </w:numPr>
        <w:autoSpaceDE w:val="0"/>
        <w:autoSpaceDN w:val="0"/>
        <w:adjustRightInd w:val="0"/>
        <w:spacing w:after="0" w:line="240" w:lineRule="auto"/>
        <w:jc w:val="both"/>
        <w:rPr>
          <w:rFonts w:ascii="Palatino Linotype" w:hAnsi="Palatino Linotype" w:cs="Palatino-Roman"/>
        </w:rPr>
      </w:pPr>
      <w:r w:rsidRPr="00A761D2">
        <w:rPr>
          <w:rFonts w:ascii="Palatino Linotype" w:hAnsi="Palatino Linotype" w:cs="Palatino-Roman"/>
        </w:rPr>
        <w:t xml:space="preserve"> $1 trillion</w:t>
      </w:r>
    </w:p>
    <w:p w:rsidR="00E850F2" w:rsidRDefault="00E850F2" w:rsidP="00E850F2">
      <w:pPr>
        <w:pStyle w:val="ListParagraph"/>
        <w:numPr>
          <w:ilvl w:val="0"/>
          <w:numId w:val="25"/>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 $40 billion</w:t>
      </w:r>
    </w:p>
    <w:p w:rsidR="00E850F2" w:rsidRDefault="00E850F2" w:rsidP="00E850F2">
      <w:pPr>
        <w:pStyle w:val="ListParagraph"/>
        <w:numPr>
          <w:ilvl w:val="0"/>
          <w:numId w:val="25"/>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$50 billion</w:t>
      </w:r>
    </w:p>
    <w:p w:rsidR="00E850F2" w:rsidRPr="00E850F2" w:rsidRDefault="00E850F2" w:rsidP="00E850F2">
      <w:pPr>
        <w:pStyle w:val="ListParagraph"/>
        <w:numPr>
          <w:ilvl w:val="0"/>
          <w:numId w:val="25"/>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$20 billion</w:t>
      </w:r>
    </w:p>
    <w:p w:rsidR="007A05B8" w:rsidRDefault="007A05B8" w:rsidP="007A05B8">
      <w:pPr>
        <w:autoSpaceDE w:val="0"/>
        <w:autoSpaceDN w:val="0"/>
        <w:adjustRightInd w:val="0"/>
        <w:spacing w:after="0" w:line="240" w:lineRule="auto"/>
        <w:jc w:val="both"/>
        <w:rPr>
          <w:rFonts w:ascii="Palatino Linotype" w:hAnsi="Palatino Linotype" w:cs="Palatino-Roman"/>
          <w:sz w:val="24"/>
          <w:szCs w:val="24"/>
        </w:rPr>
      </w:pPr>
    </w:p>
    <w:p w:rsidR="00AA3891" w:rsidRDefault="00AA3891" w:rsidP="007A05B8">
      <w:pPr>
        <w:autoSpaceDE w:val="0"/>
        <w:autoSpaceDN w:val="0"/>
        <w:adjustRightInd w:val="0"/>
        <w:spacing w:after="0" w:line="240" w:lineRule="auto"/>
        <w:jc w:val="both"/>
        <w:rPr>
          <w:rFonts w:ascii="Palatino Linotype" w:hAnsi="Palatino Linotype" w:cs="Palatino-Roman"/>
          <w:sz w:val="24"/>
          <w:szCs w:val="24"/>
        </w:rPr>
      </w:pPr>
      <w:r>
        <w:rPr>
          <w:rFonts w:ascii="Palatino Linotype" w:hAnsi="Palatino Linotype" w:cs="Palatino-Roman"/>
          <w:sz w:val="24"/>
          <w:szCs w:val="24"/>
        </w:rPr>
        <w:t>#19</w:t>
      </w:r>
    </w:p>
    <w:p w:rsidR="00AA3891" w:rsidRDefault="00AA3891" w:rsidP="007A05B8">
      <w:pPr>
        <w:autoSpaceDE w:val="0"/>
        <w:autoSpaceDN w:val="0"/>
        <w:adjustRightInd w:val="0"/>
        <w:spacing w:after="0" w:line="240" w:lineRule="auto"/>
        <w:jc w:val="both"/>
        <w:rPr>
          <w:rFonts w:ascii="Palatino Linotype" w:hAnsi="Palatino Linotype" w:cs="Palatino-Roman"/>
          <w:sz w:val="24"/>
          <w:szCs w:val="24"/>
        </w:rPr>
      </w:pPr>
    </w:p>
    <w:p w:rsidR="00AA3891" w:rsidRPr="00AA3891" w:rsidRDefault="00AA3891" w:rsidP="00AA3891">
      <w:pPr>
        <w:autoSpaceDE w:val="0"/>
        <w:autoSpaceDN w:val="0"/>
        <w:adjustRightInd w:val="0"/>
        <w:spacing w:after="0" w:line="240" w:lineRule="auto"/>
        <w:jc w:val="both"/>
        <w:rPr>
          <w:rFonts w:ascii="Palatino Linotype" w:hAnsi="Palatino Linotype" w:cs="Palatino-Roman"/>
          <w:sz w:val="24"/>
          <w:szCs w:val="24"/>
        </w:rPr>
      </w:pPr>
      <w:r w:rsidRPr="00AA3891">
        <w:rPr>
          <w:rFonts w:ascii="Palatino Linotype" w:hAnsi="Palatino Linotype" w:cs="Palatino-Roman"/>
          <w:sz w:val="24"/>
          <w:szCs w:val="24"/>
        </w:rPr>
        <w:t>When a bank decides to purchase government securities, its</w:t>
      </w:r>
    </w:p>
    <w:p w:rsidR="00AA3891" w:rsidRPr="00AA3891" w:rsidRDefault="00AA3891" w:rsidP="00AA3891">
      <w:pPr>
        <w:autoSpaceDE w:val="0"/>
        <w:autoSpaceDN w:val="0"/>
        <w:adjustRightInd w:val="0"/>
        <w:spacing w:after="0" w:line="240" w:lineRule="auto"/>
        <w:ind w:firstLine="720"/>
        <w:jc w:val="both"/>
        <w:rPr>
          <w:rFonts w:ascii="Palatino Linotype" w:hAnsi="Palatino Linotype" w:cs="Palatino-Roman"/>
          <w:sz w:val="24"/>
          <w:szCs w:val="24"/>
        </w:rPr>
      </w:pPr>
      <w:proofErr w:type="gramStart"/>
      <w:r w:rsidRPr="00AA3891">
        <w:rPr>
          <w:rFonts w:ascii="Palatino Linotype" w:hAnsi="Palatino Linotype" w:cs="Palatino-Roman"/>
          <w:sz w:val="24"/>
          <w:szCs w:val="24"/>
        </w:rPr>
        <w:t>a</w:t>
      </w:r>
      <w:proofErr w:type="gramEnd"/>
      <w:r w:rsidRPr="00AA3891">
        <w:rPr>
          <w:rFonts w:ascii="Palatino Linotype" w:hAnsi="Palatino Linotype" w:cs="Palatino-Roman"/>
          <w:sz w:val="24"/>
          <w:szCs w:val="24"/>
        </w:rPr>
        <w:t>.</w:t>
      </w:r>
      <w:r w:rsidRPr="00AA3891">
        <w:rPr>
          <w:rFonts w:ascii="Palatino Linotype" w:hAnsi="Palatino Linotype" w:cs="Palatino-Roman"/>
          <w:sz w:val="24"/>
          <w:szCs w:val="24"/>
        </w:rPr>
        <w:tab/>
        <w:t>excess reserves decrease and its liabilities do not change.</w:t>
      </w:r>
    </w:p>
    <w:p w:rsidR="00AA3891" w:rsidRPr="00AA3891" w:rsidRDefault="00AA3891" w:rsidP="00AA3891">
      <w:pPr>
        <w:autoSpaceDE w:val="0"/>
        <w:autoSpaceDN w:val="0"/>
        <w:adjustRightInd w:val="0"/>
        <w:spacing w:after="0" w:line="240" w:lineRule="auto"/>
        <w:ind w:firstLine="720"/>
        <w:jc w:val="both"/>
        <w:rPr>
          <w:rFonts w:ascii="Palatino Linotype" w:hAnsi="Palatino Linotype" w:cs="Palatino-Roman"/>
          <w:sz w:val="24"/>
          <w:szCs w:val="24"/>
        </w:rPr>
      </w:pPr>
      <w:proofErr w:type="gramStart"/>
      <w:r w:rsidRPr="00AA3891">
        <w:rPr>
          <w:rFonts w:ascii="Palatino Linotype" w:hAnsi="Palatino Linotype" w:cs="Palatino-Roman"/>
          <w:sz w:val="24"/>
          <w:szCs w:val="24"/>
        </w:rPr>
        <w:t>b</w:t>
      </w:r>
      <w:proofErr w:type="gramEnd"/>
      <w:r w:rsidRPr="00AA3891">
        <w:rPr>
          <w:rFonts w:ascii="Palatino Linotype" w:hAnsi="Palatino Linotype" w:cs="Palatino-Roman"/>
          <w:sz w:val="24"/>
          <w:szCs w:val="24"/>
        </w:rPr>
        <w:t>.</w:t>
      </w:r>
      <w:r w:rsidRPr="00AA3891">
        <w:rPr>
          <w:rFonts w:ascii="Palatino Linotype" w:hAnsi="Palatino Linotype" w:cs="Palatino-Roman"/>
          <w:sz w:val="24"/>
          <w:szCs w:val="24"/>
        </w:rPr>
        <w:tab/>
        <w:t>liabilities increase and its assets increase.</w:t>
      </w:r>
    </w:p>
    <w:p w:rsidR="00AA3891" w:rsidRPr="00AA3891" w:rsidRDefault="00AA3891" w:rsidP="00AA3891">
      <w:pPr>
        <w:autoSpaceDE w:val="0"/>
        <w:autoSpaceDN w:val="0"/>
        <w:adjustRightInd w:val="0"/>
        <w:spacing w:after="0" w:line="240" w:lineRule="auto"/>
        <w:ind w:firstLine="720"/>
        <w:jc w:val="both"/>
        <w:rPr>
          <w:rFonts w:ascii="Palatino Linotype" w:hAnsi="Palatino Linotype" w:cs="Palatino-Roman"/>
          <w:sz w:val="24"/>
          <w:szCs w:val="24"/>
        </w:rPr>
      </w:pPr>
      <w:proofErr w:type="gramStart"/>
      <w:r w:rsidRPr="00AA3891">
        <w:rPr>
          <w:rFonts w:ascii="Palatino Linotype" w:hAnsi="Palatino Linotype" w:cs="Palatino-Roman"/>
          <w:sz w:val="24"/>
          <w:szCs w:val="24"/>
        </w:rPr>
        <w:t>c</w:t>
      </w:r>
      <w:proofErr w:type="gramEnd"/>
      <w:r w:rsidRPr="00AA3891">
        <w:rPr>
          <w:rFonts w:ascii="Palatino Linotype" w:hAnsi="Palatino Linotype" w:cs="Palatino-Roman"/>
          <w:sz w:val="24"/>
          <w:szCs w:val="24"/>
        </w:rPr>
        <w:t>.</w:t>
      </w:r>
      <w:r w:rsidRPr="00AA3891">
        <w:rPr>
          <w:rFonts w:ascii="Palatino Linotype" w:hAnsi="Palatino Linotype" w:cs="Palatino-Roman"/>
          <w:sz w:val="24"/>
          <w:szCs w:val="24"/>
        </w:rPr>
        <w:tab/>
        <w:t>liabilities decrease and its assets increase.</w:t>
      </w:r>
    </w:p>
    <w:p w:rsidR="00AA3891" w:rsidRPr="00AA3891" w:rsidRDefault="00AA3891" w:rsidP="00AA3891">
      <w:pPr>
        <w:autoSpaceDE w:val="0"/>
        <w:autoSpaceDN w:val="0"/>
        <w:adjustRightInd w:val="0"/>
        <w:spacing w:after="0" w:line="240" w:lineRule="auto"/>
        <w:ind w:firstLine="720"/>
        <w:jc w:val="both"/>
        <w:rPr>
          <w:rFonts w:ascii="Palatino Linotype" w:hAnsi="Palatino Linotype" w:cs="Palatino-Roman"/>
          <w:sz w:val="24"/>
          <w:szCs w:val="24"/>
        </w:rPr>
      </w:pPr>
      <w:proofErr w:type="gramStart"/>
      <w:r w:rsidRPr="00AA3891">
        <w:rPr>
          <w:rFonts w:ascii="Palatino Linotype" w:hAnsi="Palatino Linotype" w:cs="Palatino-Roman"/>
          <w:sz w:val="24"/>
          <w:szCs w:val="24"/>
        </w:rPr>
        <w:t>d</w:t>
      </w:r>
      <w:proofErr w:type="gramEnd"/>
      <w:r w:rsidRPr="00AA3891">
        <w:rPr>
          <w:rFonts w:ascii="Palatino Linotype" w:hAnsi="Palatino Linotype" w:cs="Palatino-Roman"/>
          <w:sz w:val="24"/>
          <w:szCs w:val="24"/>
        </w:rPr>
        <w:t>.</w:t>
      </w:r>
      <w:r w:rsidRPr="00AA3891">
        <w:rPr>
          <w:rFonts w:ascii="Palatino Linotype" w:hAnsi="Palatino Linotype" w:cs="Palatino-Roman"/>
          <w:sz w:val="24"/>
          <w:szCs w:val="24"/>
        </w:rPr>
        <w:tab/>
        <w:t>excess reserves increase and its assets decrease.</w:t>
      </w:r>
    </w:p>
    <w:p w:rsidR="007A05B8" w:rsidRDefault="007A05B8" w:rsidP="007A05B8">
      <w:pPr>
        <w:autoSpaceDE w:val="0"/>
        <w:autoSpaceDN w:val="0"/>
        <w:adjustRightInd w:val="0"/>
        <w:spacing w:after="0" w:line="240" w:lineRule="auto"/>
        <w:jc w:val="both"/>
        <w:rPr>
          <w:rFonts w:ascii="Palatino Linotype" w:hAnsi="Palatino Linotype" w:cs="Palatino-Roman"/>
          <w:sz w:val="24"/>
          <w:szCs w:val="24"/>
        </w:rPr>
      </w:pPr>
    </w:p>
    <w:p w:rsidR="00A077A5" w:rsidRPr="00A077A5" w:rsidRDefault="00AA3891" w:rsidP="00A077A5">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#20</w:t>
      </w:r>
    </w:p>
    <w:p w:rsidR="00A077A5" w:rsidRDefault="00A077A5" w:rsidP="00A077A5">
      <w:pPr>
        <w:autoSpaceDE w:val="0"/>
        <w:autoSpaceDN w:val="0"/>
        <w:adjustRightInd w:val="0"/>
        <w:spacing w:after="0" w:line="240" w:lineRule="auto"/>
        <w:jc w:val="both"/>
        <w:rPr>
          <w:rFonts w:ascii="Palatino Linotype" w:hAnsi="Palatino Linotype"/>
          <w:color w:val="000000" w:themeColor="text1"/>
        </w:rPr>
      </w:pPr>
    </w:p>
    <w:p w:rsidR="003963AD" w:rsidRPr="00EF3908" w:rsidRDefault="003963AD" w:rsidP="003963AD">
      <w:p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The </w:t>
      </w:r>
      <w:r>
        <w:rPr>
          <w:rFonts w:ascii="Palatino Linotype" w:hAnsi="Palatino Linotype" w:cs="Palatino-Roman"/>
        </w:rPr>
        <w:t>AD</w:t>
      </w:r>
      <w:r w:rsidRPr="00EF3908">
        <w:rPr>
          <w:rFonts w:ascii="Palatino Linotype" w:hAnsi="Palatino Linotype" w:cs="Palatino-Roman"/>
        </w:rPr>
        <w:t xml:space="preserve"> curve is </w:t>
      </w:r>
      <w:r>
        <w:rPr>
          <w:rFonts w:ascii="Palatino Linotype" w:hAnsi="Palatino Linotype" w:cs="Palatino-Roman"/>
        </w:rPr>
        <w:t>down</w:t>
      </w:r>
      <w:r w:rsidRPr="00EF3908">
        <w:rPr>
          <w:rFonts w:ascii="Palatino Linotype" w:hAnsi="Palatino Linotype" w:cs="Palatino-Roman"/>
        </w:rPr>
        <w:t xml:space="preserve">ward sloping </w:t>
      </w:r>
      <w:r>
        <w:rPr>
          <w:rFonts w:ascii="Palatino Linotype" w:hAnsi="Palatino Linotype" w:cs="Palatino-Roman"/>
        </w:rPr>
        <w:t xml:space="preserve">primarily </w:t>
      </w:r>
      <w:r w:rsidRPr="00EF3908">
        <w:rPr>
          <w:rFonts w:ascii="Palatino Linotype" w:hAnsi="Palatino Linotype" w:cs="Palatino-Roman"/>
        </w:rPr>
        <w:t>because</w:t>
      </w:r>
    </w:p>
    <w:p w:rsidR="003963AD" w:rsidRPr="00EF3908" w:rsidRDefault="003963AD" w:rsidP="003963AD">
      <w:pPr>
        <w:pStyle w:val="ListParagraph"/>
        <w:numPr>
          <w:ilvl w:val="0"/>
          <w:numId w:val="24"/>
        </w:numPr>
        <w:autoSpaceDE w:val="0"/>
        <w:autoSpaceDN w:val="0"/>
        <w:adjustRightInd w:val="0"/>
        <w:spacing w:after="0" w:line="240" w:lineRule="auto"/>
        <w:jc w:val="both"/>
        <w:rPr>
          <w:rFonts w:ascii="Palatino Linotype" w:hAnsi="Palatino Linotype" w:cs="Palatino-Roman"/>
        </w:rPr>
      </w:pPr>
      <w:r w:rsidRPr="00EF3908">
        <w:rPr>
          <w:rFonts w:ascii="Palatino Linotype" w:hAnsi="Palatino Linotype" w:cs="Palatino-Roman"/>
        </w:rPr>
        <w:t xml:space="preserve"> </w:t>
      </w:r>
      <w:proofErr w:type="gramStart"/>
      <w:r>
        <w:rPr>
          <w:rFonts w:ascii="Palatino Linotype" w:hAnsi="Palatino Linotype" w:cs="Palatino-Roman"/>
        </w:rPr>
        <w:t>demand</w:t>
      </w:r>
      <w:proofErr w:type="gramEnd"/>
      <w:r w:rsidRPr="00EF3908">
        <w:rPr>
          <w:rFonts w:ascii="Palatino Linotype" w:hAnsi="Palatino Linotype" w:cs="Palatino-Roman"/>
        </w:rPr>
        <w:t xml:space="preserve"> curves are always </w:t>
      </w:r>
      <w:r>
        <w:rPr>
          <w:rFonts w:ascii="Palatino Linotype" w:hAnsi="Palatino Linotype" w:cs="Palatino-Roman"/>
        </w:rPr>
        <w:t>downward sloping.</w:t>
      </w:r>
    </w:p>
    <w:p w:rsidR="003963AD" w:rsidRPr="00EF3908" w:rsidRDefault="003963AD" w:rsidP="003963AD">
      <w:pPr>
        <w:pStyle w:val="ListParagraph"/>
        <w:numPr>
          <w:ilvl w:val="0"/>
          <w:numId w:val="24"/>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 </w:t>
      </w:r>
      <w:proofErr w:type="gramStart"/>
      <w:r>
        <w:rPr>
          <w:rFonts w:ascii="Palatino Linotype" w:hAnsi="Palatino Linotype" w:cs="Palatino-Roman"/>
        </w:rPr>
        <w:t>as</w:t>
      </w:r>
      <w:proofErr w:type="gramEnd"/>
      <w:r>
        <w:rPr>
          <w:rFonts w:ascii="Palatino Linotype" w:hAnsi="Palatino Linotype" w:cs="Palatino-Roman"/>
        </w:rPr>
        <w:t xml:space="preserve"> the price level increases, the buying power of money decreases.</w:t>
      </w:r>
    </w:p>
    <w:p w:rsidR="003963AD" w:rsidRPr="00EF3908" w:rsidRDefault="003963AD" w:rsidP="003963AD">
      <w:pPr>
        <w:pStyle w:val="ListParagraph"/>
        <w:numPr>
          <w:ilvl w:val="0"/>
          <w:numId w:val="24"/>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 </w:t>
      </w:r>
      <w:proofErr w:type="gramStart"/>
      <w:r>
        <w:rPr>
          <w:rFonts w:ascii="Palatino Linotype" w:hAnsi="Palatino Linotype" w:cs="Palatino-Roman"/>
        </w:rPr>
        <w:t>n</w:t>
      </w:r>
      <w:r w:rsidRPr="00EF3908">
        <w:rPr>
          <w:rFonts w:ascii="Palatino Linotype" w:hAnsi="Palatino Linotype" w:cs="Palatino-Roman"/>
        </w:rPr>
        <w:t>ominal</w:t>
      </w:r>
      <w:proofErr w:type="gramEnd"/>
      <w:r w:rsidRPr="00EF3908">
        <w:rPr>
          <w:rFonts w:ascii="Palatino Linotype" w:hAnsi="Palatino Linotype" w:cs="Palatino-Roman"/>
        </w:rPr>
        <w:t xml:space="preserve"> wages are “sticky,” especially downwards.</w:t>
      </w:r>
    </w:p>
    <w:p w:rsidR="003963AD" w:rsidRPr="00EF3908" w:rsidRDefault="003963AD" w:rsidP="003963AD">
      <w:pPr>
        <w:pStyle w:val="ListParagraph"/>
        <w:numPr>
          <w:ilvl w:val="0"/>
          <w:numId w:val="24"/>
        </w:numPr>
        <w:autoSpaceDE w:val="0"/>
        <w:autoSpaceDN w:val="0"/>
        <w:adjustRightInd w:val="0"/>
        <w:spacing w:after="0" w:line="240" w:lineRule="auto"/>
        <w:jc w:val="both"/>
        <w:rPr>
          <w:rFonts w:ascii="Palatino Linotype" w:hAnsi="Palatino Linotype" w:cs="Palatino-Roman"/>
        </w:rPr>
      </w:pPr>
      <w:r>
        <w:rPr>
          <w:rFonts w:ascii="Palatino Linotype" w:hAnsi="Palatino Linotype" w:cs="Palatino-Roman"/>
        </w:rPr>
        <w:t xml:space="preserve"> </w:t>
      </w:r>
      <w:proofErr w:type="gramStart"/>
      <w:r>
        <w:rPr>
          <w:rFonts w:ascii="Palatino Linotype" w:hAnsi="Palatino Linotype" w:cs="Palatino-Roman"/>
        </w:rPr>
        <w:t>n</w:t>
      </w:r>
      <w:r w:rsidRPr="00EF3908">
        <w:rPr>
          <w:rFonts w:ascii="Palatino Linotype" w:hAnsi="Palatino Linotype" w:cs="Palatino-Roman"/>
        </w:rPr>
        <w:t>one</w:t>
      </w:r>
      <w:proofErr w:type="gramEnd"/>
      <w:r w:rsidRPr="00EF3908">
        <w:rPr>
          <w:rFonts w:ascii="Palatino Linotype" w:hAnsi="Palatino Linotype" w:cs="Palatino-Roman"/>
        </w:rPr>
        <w:t xml:space="preserve"> of the above is correct.</w:t>
      </w:r>
    </w:p>
    <w:p w:rsidR="00AA3891" w:rsidRDefault="00AA3891" w:rsidP="00A077A5">
      <w:pPr>
        <w:autoSpaceDE w:val="0"/>
        <w:autoSpaceDN w:val="0"/>
        <w:adjustRightInd w:val="0"/>
        <w:spacing w:after="0" w:line="240" w:lineRule="auto"/>
        <w:jc w:val="both"/>
        <w:rPr>
          <w:rFonts w:ascii="Palatino Linotype" w:hAnsi="Palatino Linotype"/>
          <w:color w:val="000000" w:themeColor="text1"/>
        </w:rPr>
      </w:pPr>
    </w:p>
    <w:p w:rsidR="003963AD" w:rsidRDefault="003963AD" w:rsidP="00A077A5">
      <w:pPr>
        <w:autoSpaceDE w:val="0"/>
        <w:autoSpaceDN w:val="0"/>
        <w:adjustRightInd w:val="0"/>
        <w:spacing w:after="0" w:line="240" w:lineRule="auto"/>
        <w:jc w:val="both"/>
        <w:rPr>
          <w:rFonts w:ascii="Palatino Linotype" w:hAnsi="Palatino Linotype"/>
          <w:color w:val="000000" w:themeColor="text1"/>
        </w:rPr>
      </w:pPr>
    </w:p>
    <w:p w:rsidR="003963AD" w:rsidRDefault="003963AD" w:rsidP="003963AD">
      <w:pPr>
        <w:autoSpaceDE w:val="0"/>
        <w:autoSpaceDN w:val="0"/>
        <w:adjustRightInd w:val="0"/>
        <w:spacing w:after="0" w:line="240" w:lineRule="auto"/>
        <w:jc w:val="center"/>
        <w:rPr>
          <w:rFonts w:ascii="Palatino Linotype" w:hAnsi="Palatino Linotype"/>
          <w:color w:val="000000" w:themeColor="text1"/>
          <w:u w:val="single"/>
        </w:rPr>
      </w:pPr>
    </w:p>
    <w:p w:rsidR="003963AD" w:rsidRPr="003963AD" w:rsidRDefault="003963AD" w:rsidP="003963AD">
      <w:pPr>
        <w:autoSpaceDE w:val="0"/>
        <w:autoSpaceDN w:val="0"/>
        <w:adjustRightInd w:val="0"/>
        <w:spacing w:after="0" w:line="240" w:lineRule="auto"/>
        <w:jc w:val="center"/>
        <w:rPr>
          <w:rFonts w:ascii="Palatino Linotype" w:hAnsi="Palatino Linotype"/>
          <w:color w:val="000000" w:themeColor="text1"/>
          <w:u w:val="single"/>
        </w:rPr>
      </w:pPr>
      <w:r w:rsidRPr="003963AD">
        <w:rPr>
          <w:rFonts w:ascii="Palatino Linotype" w:hAnsi="Palatino Linotype"/>
          <w:color w:val="000000" w:themeColor="text1"/>
          <w:u w:val="single"/>
        </w:rPr>
        <w:t>Short Answer</w:t>
      </w:r>
    </w:p>
    <w:p w:rsidR="003963AD" w:rsidRPr="003963AD" w:rsidRDefault="003963AD" w:rsidP="003963AD">
      <w:pPr>
        <w:autoSpaceDE w:val="0"/>
        <w:autoSpaceDN w:val="0"/>
        <w:adjustRightInd w:val="0"/>
        <w:spacing w:after="0" w:line="240" w:lineRule="auto"/>
        <w:jc w:val="center"/>
        <w:rPr>
          <w:rFonts w:ascii="Palatino Linotype" w:hAnsi="Palatino Linotype"/>
          <w:color w:val="000000" w:themeColor="text1"/>
          <w:u w:val="single"/>
        </w:rPr>
      </w:pPr>
    </w:p>
    <w:p w:rsidR="003963AD" w:rsidRDefault="003963AD" w:rsidP="003963AD">
      <w:pPr>
        <w:autoSpaceDE w:val="0"/>
        <w:autoSpaceDN w:val="0"/>
        <w:adjustRightInd w:val="0"/>
        <w:spacing w:after="0" w:line="240" w:lineRule="auto"/>
        <w:jc w:val="center"/>
        <w:rPr>
          <w:rFonts w:ascii="Palatino Linotype" w:hAnsi="Palatino Linotype"/>
          <w:color w:val="000000" w:themeColor="text1"/>
          <w:u w:val="single"/>
        </w:rPr>
      </w:pPr>
      <w:r w:rsidRPr="003963AD">
        <w:rPr>
          <w:rFonts w:ascii="Palatino Linotype" w:hAnsi="Palatino Linotype"/>
          <w:color w:val="000000" w:themeColor="text1"/>
          <w:u w:val="single"/>
        </w:rPr>
        <w:t>10 points each</w:t>
      </w:r>
    </w:p>
    <w:p w:rsidR="003963AD" w:rsidRDefault="003963AD" w:rsidP="003963AD">
      <w:pPr>
        <w:autoSpaceDE w:val="0"/>
        <w:autoSpaceDN w:val="0"/>
        <w:adjustRightInd w:val="0"/>
        <w:spacing w:after="0" w:line="240" w:lineRule="auto"/>
        <w:jc w:val="center"/>
        <w:rPr>
          <w:rFonts w:ascii="Palatino Linotype" w:hAnsi="Palatino Linotype"/>
          <w:color w:val="000000" w:themeColor="text1"/>
          <w:u w:val="single"/>
        </w:rPr>
      </w:pPr>
    </w:p>
    <w:p w:rsidR="003963AD" w:rsidRDefault="003963AD" w:rsidP="003963AD">
      <w:pPr>
        <w:autoSpaceDE w:val="0"/>
        <w:autoSpaceDN w:val="0"/>
        <w:adjustRightInd w:val="0"/>
        <w:spacing w:after="0" w:line="240" w:lineRule="auto"/>
        <w:jc w:val="both"/>
        <w:rPr>
          <w:rFonts w:ascii="Palatino Linotype" w:hAnsi="Palatino Linotype"/>
          <w:color w:val="000000" w:themeColor="text1"/>
        </w:rPr>
      </w:pPr>
    </w:p>
    <w:p w:rsidR="003963AD" w:rsidRPr="003963AD" w:rsidRDefault="003963AD" w:rsidP="00860C2F">
      <w:pPr>
        <w:autoSpaceDE w:val="0"/>
        <w:autoSpaceDN w:val="0"/>
        <w:adjustRightInd w:val="0"/>
        <w:spacing w:after="0" w:line="240" w:lineRule="auto"/>
        <w:jc w:val="both"/>
        <w:rPr>
          <w:rFonts w:ascii="Palatino Linotype" w:hAnsi="Palatino Linotype"/>
          <w:color w:val="000000" w:themeColor="text1"/>
        </w:rPr>
      </w:pPr>
      <w:r w:rsidRPr="003963AD">
        <w:rPr>
          <w:rFonts w:ascii="Palatino Linotype" w:hAnsi="Palatino Linotype"/>
          <w:color w:val="000000" w:themeColor="text1"/>
        </w:rPr>
        <w:t>#1</w:t>
      </w:r>
    </w:p>
    <w:p w:rsidR="003963AD" w:rsidRDefault="003963AD" w:rsidP="00860C2F">
      <w:pPr>
        <w:autoSpaceDE w:val="0"/>
        <w:autoSpaceDN w:val="0"/>
        <w:adjustRightInd w:val="0"/>
        <w:spacing w:after="0" w:line="240" w:lineRule="auto"/>
        <w:jc w:val="both"/>
        <w:rPr>
          <w:rFonts w:ascii="Palatino Linotype" w:hAnsi="Palatino Linotype"/>
          <w:color w:val="000000" w:themeColor="text1"/>
          <w:u w:val="single"/>
        </w:rPr>
      </w:pPr>
    </w:p>
    <w:p w:rsidR="003963AD" w:rsidRPr="003963AD" w:rsidRDefault="003963AD" w:rsidP="00860C2F">
      <w:pPr>
        <w:autoSpaceDE w:val="0"/>
        <w:autoSpaceDN w:val="0"/>
        <w:adjustRightInd w:val="0"/>
        <w:spacing w:after="0" w:line="240" w:lineRule="auto"/>
        <w:jc w:val="both"/>
        <w:rPr>
          <w:rFonts w:ascii="Palatino Linotype" w:hAnsi="Palatino Linotype"/>
          <w:color w:val="000000" w:themeColor="text1"/>
        </w:rPr>
      </w:pPr>
      <w:r w:rsidRPr="003963AD">
        <w:rPr>
          <w:rFonts w:ascii="Palatino Linotype" w:hAnsi="Palatino Linotype"/>
          <w:color w:val="000000" w:themeColor="text1"/>
        </w:rPr>
        <w:t>Define “stagflation” and explain how it can be created.  Use the AS-AD model to graphically depict stagflation.  Has the U.S. ever experienced a period of stagflation?</w:t>
      </w:r>
    </w:p>
    <w:p w:rsidR="003963AD" w:rsidRDefault="003963AD" w:rsidP="00860C2F">
      <w:pPr>
        <w:autoSpaceDE w:val="0"/>
        <w:autoSpaceDN w:val="0"/>
        <w:adjustRightInd w:val="0"/>
        <w:spacing w:after="0" w:line="240" w:lineRule="auto"/>
        <w:jc w:val="both"/>
        <w:rPr>
          <w:rFonts w:ascii="Palatino Linotype" w:hAnsi="Palatino Linotype"/>
          <w:color w:val="000000" w:themeColor="text1"/>
        </w:rPr>
      </w:pPr>
    </w:p>
    <w:p w:rsidR="00C749BC" w:rsidRDefault="00C749BC" w:rsidP="00860C2F">
      <w:pPr>
        <w:autoSpaceDE w:val="0"/>
        <w:autoSpaceDN w:val="0"/>
        <w:adjustRightInd w:val="0"/>
        <w:spacing w:after="0" w:line="240" w:lineRule="auto"/>
        <w:jc w:val="both"/>
        <w:rPr>
          <w:rFonts w:ascii="Palatino Linotype" w:hAnsi="Palatino Linotype"/>
          <w:color w:val="000000" w:themeColor="text1"/>
        </w:rPr>
      </w:pPr>
    </w:p>
    <w:p w:rsidR="00C749BC" w:rsidRDefault="00C749BC" w:rsidP="00860C2F">
      <w:pPr>
        <w:autoSpaceDE w:val="0"/>
        <w:autoSpaceDN w:val="0"/>
        <w:adjustRightInd w:val="0"/>
        <w:spacing w:after="0" w:line="240" w:lineRule="auto"/>
        <w:jc w:val="both"/>
        <w:rPr>
          <w:rFonts w:ascii="Palatino Linotype" w:hAnsi="Palatino Linotype"/>
          <w:color w:val="000000" w:themeColor="text1"/>
        </w:rPr>
      </w:pPr>
    </w:p>
    <w:p w:rsidR="00C749BC" w:rsidRDefault="00C749BC" w:rsidP="00860C2F">
      <w:pPr>
        <w:autoSpaceDE w:val="0"/>
        <w:autoSpaceDN w:val="0"/>
        <w:adjustRightInd w:val="0"/>
        <w:spacing w:after="0" w:line="240" w:lineRule="auto"/>
        <w:jc w:val="both"/>
        <w:rPr>
          <w:rFonts w:ascii="Palatino Linotype" w:hAnsi="Palatino Linotype"/>
          <w:color w:val="000000" w:themeColor="text1"/>
        </w:rPr>
      </w:pPr>
    </w:p>
    <w:p w:rsidR="00C749BC" w:rsidRDefault="00C749BC" w:rsidP="00860C2F">
      <w:pPr>
        <w:autoSpaceDE w:val="0"/>
        <w:autoSpaceDN w:val="0"/>
        <w:adjustRightInd w:val="0"/>
        <w:spacing w:after="0" w:line="240" w:lineRule="auto"/>
        <w:jc w:val="both"/>
        <w:rPr>
          <w:rFonts w:ascii="Palatino Linotype" w:hAnsi="Palatino Linotype"/>
          <w:color w:val="000000" w:themeColor="text1"/>
        </w:rPr>
      </w:pPr>
    </w:p>
    <w:p w:rsidR="00A761D2" w:rsidRDefault="00A761D2" w:rsidP="00784378">
      <w:pPr>
        <w:autoSpaceDE w:val="0"/>
        <w:autoSpaceDN w:val="0"/>
        <w:adjustRightInd w:val="0"/>
        <w:spacing w:after="0" w:line="240" w:lineRule="auto"/>
        <w:jc w:val="both"/>
        <w:rPr>
          <w:rFonts w:ascii="Palatino Linotype" w:hAnsi="Palatino Linotype"/>
          <w:color w:val="000000" w:themeColor="text1"/>
        </w:rPr>
      </w:pPr>
    </w:p>
    <w:p w:rsidR="00C749BC" w:rsidRDefault="00C749BC" w:rsidP="00784378">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#2</w:t>
      </w:r>
    </w:p>
    <w:p w:rsidR="00C749BC" w:rsidRDefault="00C749BC" w:rsidP="00784378">
      <w:pPr>
        <w:autoSpaceDE w:val="0"/>
        <w:autoSpaceDN w:val="0"/>
        <w:adjustRightInd w:val="0"/>
        <w:spacing w:after="0" w:line="240" w:lineRule="auto"/>
        <w:jc w:val="both"/>
        <w:rPr>
          <w:rFonts w:ascii="Palatino Linotype" w:hAnsi="Palatino Linotype"/>
          <w:color w:val="000000" w:themeColor="text1"/>
        </w:rPr>
      </w:pPr>
    </w:p>
    <w:p w:rsidR="00C749BC" w:rsidRDefault="00C749BC" w:rsidP="00784378">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Explain </w:t>
      </w:r>
      <w:r w:rsidR="00EB0EDD">
        <w:rPr>
          <w:rFonts w:ascii="Palatino Linotype" w:hAnsi="Palatino Linotype"/>
          <w:color w:val="000000" w:themeColor="text1"/>
        </w:rPr>
        <w:t xml:space="preserve">(compare and contrast) </w:t>
      </w:r>
      <w:r>
        <w:rPr>
          <w:rFonts w:ascii="Palatino Linotype" w:hAnsi="Palatino Linotype"/>
          <w:color w:val="000000" w:themeColor="text1"/>
        </w:rPr>
        <w:t>how the tactics and strategies of the Fed</w:t>
      </w:r>
      <w:r w:rsidR="00860C2F">
        <w:rPr>
          <w:rFonts w:ascii="Palatino Linotype" w:hAnsi="Palatino Linotype"/>
          <w:color w:val="000000" w:themeColor="text1"/>
        </w:rPr>
        <w:t>eral Reserve</w:t>
      </w:r>
      <w:r>
        <w:rPr>
          <w:rFonts w:ascii="Palatino Linotype" w:hAnsi="Palatino Linotype"/>
          <w:color w:val="000000" w:themeColor="text1"/>
        </w:rPr>
        <w:t xml:space="preserve"> differ from the period prior to 2008 to the period after 2008.  For example, comment on types of securities used in OMO before and after, size of balance sheet before and after, new tactics employed </w:t>
      </w:r>
      <w:r w:rsidR="00860C2F">
        <w:rPr>
          <w:rFonts w:ascii="Palatino Linotype" w:hAnsi="Palatino Linotype"/>
          <w:color w:val="000000" w:themeColor="text1"/>
        </w:rPr>
        <w:t xml:space="preserve">since </w:t>
      </w:r>
      <w:r>
        <w:rPr>
          <w:rFonts w:ascii="Palatino Linotype" w:hAnsi="Palatino Linotype"/>
          <w:color w:val="000000" w:themeColor="text1"/>
        </w:rPr>
        <w:t>2008</w:t>
      </w:r>
      <w:r w:rsidR="00860C2F">
        <w:rPr>
          <w:rFonts w:ascii="Palatino Linotype" w:hAnsi="Palatino Linotype"/>
          <w:color w:val="000000" w:themeColor="text1"/>
        </w:rPr>
        <w:t xml:space="preserve"> and how conventional tactics have changed, </w:t>
      </w:r>
      <w:r>
        <w:rPr>
          <w:rFonts w:ascii="Palatino Linotype" w:hAnsi="Palatino Linotype"/>
          <w:color w:val="000000" w:themeColor="text1"/>
        </w:rPr>
        <w:t xml:space="preserve">etc. and so forth and so on… </w:t>
      </w:r>
      <w:r w:rsidR="00860C2F">
        <w:rPr>
          <w:rFonts w:ascii="Palatino Linotype" w:hAnsi="Palatino Linotype"/>
          <w:color w:val="000000" w:themeColor="text1"/>
        </w:rPr>
        <w:t xml:space="preserve">and, there you go… </w:t>
      </w:r>
      <w:r>
        <w:rPr>
          <w:rFonts w:ascii="Palatino Linotype" w:hAnsi="Palatino Linotype"/>
          <w:color w:val="000000" w:themeColor="text1"/>
        </w:rPr>
        <w:t>as it were.</w:t>
      </w: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#3  </w:t>
      </w:r>
    </w:p>
    <w:p w:rsidR="00FE5556" w:rsidRDefault="00FE5556" w:rsidP="00784378">
      <w:pPr>
        <w:autoSpaceDE w:val="0"/>
        <w:autoSpaceDN w:val="0"/>
        <w:adjustRightInd w:val="0"/>
        <w:spacing w:after="0" w:line="240" w:lineRule="auto"/>
        <w:jc w:val="both"/>
        <w:rPr>
          <w:rFonts w:ascii="Palatino Linotype" w:hAnsi="Palatino Linotype"/>
          <w:color w:val="000000" w:themeColor="text1"/>
        </w:rPr>
      </w:pPr>
    </w:p>
    <w:p w:rsidR="003D39E2" w:rsidRDefault="00E850F2" w:rsidP="00784378">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What is the “crowding out” effect and how does it operate?  What is its relationship to the liquidity trap?</w:t>
      </w:r>
    </w:p>
    <w:p w:rsidR="00E850F2" w:rsidRDefault="00E850F2" w:rsidP="00784378">
      <w:pPr>
        <w:autoSpaceDE w:val="0"/>
        <w:autoSpaceDN w:val="0"/>
        <w:adjustRightInd w:val="0"/>
        <w:spacing w:after="0" w:line="240" w:lineRule="auto"/>
        <w:jc w:val="both"/>
        <w:rPr>
          <w:rFonts w:ascii="Palatino Linotype" w:hAnsi="Palatino Linotype"/>
          <w:color w:val="000000" w:themeColor="text1"/>
        </w:rPr>
      </w:pPr>
    </w:p>
    <w:p w:rsidR="00E850F2" w:rsidRDefault="00E850F2" w:rsidP="00784378">
      <w:pPr>
        <w:autoSpaceDE w:val="0"/>
        <w:autoSpaceDN w:val="0"/>
        <w:adjustRightInd w:val="0"/>
        <w:spacing w:after="0" w:line="240" w:lineRule="auto"/>
        <w:jc w:val="both"/>
        <w:rPr>
          <w:rFonts w:ascii="Palatino Linotype" w:hAnsi="Palatino Linotype"/>
          <w:color w:val="000000" w:themeColor="text1"/>
        </w:rPr>
      </w:pPr>
    </w:p>
    <w:p w:rsidR="00E850F2" w:rsidRDefault="00E850F2" w:rsidP="00784378">
      <w:pPr>
        <w:autoSpaceDE w:val="0"/>
        <w:autoSpaceDN w:val="0"/>
        <w:adjustRightInd w:val="0"/>
        <w:spacing w:after="0" w:line="240" w:lineRule="auto"/>
        <w:jc w:val="both"/>
        <w:rPr>
          <w:rFonts w:ascii="Palatino Linotype" w:hAnsi="Palatino Linotype"/>
          <w:color w:val="000000" w:themeColor="text1"/>
        </w:rPr>
      </w:pPr>
    </w:p>
    <w:p w:rsidR="00E850F2" w:rsidRDefault="00E850F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A761D2" w:rsidRDefault="00A761D2" w:rsidP="00784378">
      <w:pPr>
        <w:autoSpaceDE w:val="0"/>
        <w:autoSpaceDN w:val="0"/>
        <w:adjustRightInd w:val="0"/>
        <w:spacing w:after="0" w:line="240" w:lineRule="auto"/>
        <w:jc w:val="both"/>
        <w:rPr>
          <w:rFonts w:ascii="Palatino Linotype" w:hAnsi="Palatino Linotype"/>
          <w:color w:val="000000" w:themeColor="text1"/>
        </w:rPr>
      </w:pP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#4</w:t>
      </w:r>
    </w:p>
    <w:p w:rsidR="003D39E2" w:rsidRDefault="003D39E2" w:rsidP="00784378">
      <w:pPr>
        <w:autoSpaceDE w:val="0"/>
        <w:autoSpaceDN w:val="0"/>
        <w:adjustRightInd w:val="0"/>
        <w:spacing w:after="0" w:line="240" w:lineRule="auto"/>
        <w:jc w:val="both"/>
        <w:rPr>
          <w:rFonts w:ascii="Palatino Linotype" w:hAnsi="Palatino Linotype"/>
          <w:color w:val="000000" w:themeColor="text1"/>
        </w:rPr>
      </w:pPr>
    </w:p>
    <w:p w:rsidR="005E6AF1" w:rsidRDefault="005E6AF1" w:rsidP="005E6AF1">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You are given information about an economy that, at equilibrium expenditures, the following table applies</w:t>
      </w:r>
    </w:p>
    <w:p w:rsidR="005E6AF1" w:rsidRDefault="005E6AF1" w:rsidP="005E6AF1">
      <w:pPr>
        <w:autoSpaceDE w:val="0"/>
        <w:autoSpaceDN w:val="0"/>
        <w:adjustRightInd w:val="0"/>
        <w:spacing w:after="0" w:line="240" w:lineRule="auto"/>
        <w:jc w:val="center"/>
        <w:rPr>
          <w:rFonts w:ascii="Palatino Linotype" w:hAnsi="Palatino Linotype"/>
          <w:color w:val="000000" w:themeColor="text1"/>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2394"/>
        <w:gridCol w:w="2394"/>
        <w:gridCol w:w="2394"/>
        <w:gridCol w:w="2394"/>
      </w:tblGrid>
      <w:tr w:rsidR="005E6AF1" w:rsidTr="00B66FD5">
        <w:tc>
          <w:tcPr>
            <w:tcW w:w="2394" w:type="dxa"/>
          </w:tcPr>
          <w:p w:rsidR="005E6AF1" w:rsidRPr="007827CA" w:rsidRDefault="005E6AF1" w:rsidP="00B66FD5">
            <w:pPr>
              <w:autoSpaceDE w:val="0"/>
              <w:autoSpaceDN w:val="0"/>
              <w:adjustRightInd w:val="0"/>
              <w:rPr>
                <w:rFonts w:ascii="Palatino Linotype" w:hAnsi="Palatino Linotype"/>
                <w:b/>
                <w:color w:val="000000" w:themeColor="text1"/>
              </w:rPr>
            </w:pPr>
            <w:r>
              <w:rPr>
                <w:rFonts w:ascii="Palatino Linotype" w:hAnsi="Palatino Linotype"/>
                <w:b/>
                <w:color w:val="000000" w:themeColor="text1"/>
              </w:rPr>
              <w:t>State:</w:t>
            </w:r>
          </w:p>
        </w:tc>
        <w:tc>
          <w:tcPr>
            <w:tcW w:w="2394" w:type="dxa"/>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1</w:t>
            </w:r>
          </w:p>
        </w:tc>
        <w:tc>
          <w:tcPr>
            <w:tcW w:w="2394" w:type="dxa"/>
            <w:shd w:val="clear" w:color="auto" w:fill="D9D9D9" w:themeFill="background1" w:themeFillShade="D9"/>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2</w:t>
            </w:r>
          </w:p>
        </w:tc>
        <w:tc>
          <w:tcPr>
            <w:tcW w:w="2394" w:type="dxa"/>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3</w:t>
            </w:r>
          </w:p>
        </w:tc>
      </w:tr>
      <w:tr w:rsidR="005E6AF1" w:rsidTr="00B66FD5">
        <w:tc>
          <w:tcPr>
            <w:tcW w:w="2394" w:type="dxa"/>
          </w:tcPr>
          <w:p w:rsidR="005E6AF1" w:rsidRPr="007827CA" w:rsidRDefault="005E6AF1" w:rsidP="00B66FD5">
            <w:pPr>
              <w:autoSpaceDE w:val="0"/>
              <w:autoSpaceDN w:val="0"/>
              <w:adjustRightInd w:val="0"/>
              <w:rPr>
                <w:rFonts w:ascii="Palatino Linotype" w:hAnsi="Palatino Linotype"/>
                <w:b/>
                <w:color w:val="000000" w:themeColor="text1"/>
              </w:rPr>
            </w:pPr>
            <w:r>
              <w:rPr>
                <w:rFonts w:ascii="Palatino Linotype" w:hAnsi="Palatino Linotype"/>
                <w:b/>
                <w:color w:val="000000" w:themeColor="text1"/>
              </w:rPr>
              <w:t>Price level:</w:t>
            </w:r>
          </w:p>
        </w:tc>
        <w:tc>
          <w:tcPr>
            <w:tcW w:w="2394" w:type="dxa"/>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157.5</w:t>
            </w:r>
          </w:p>
        </w:tc>
        <w:tc>
          <w:tcPr>
            <w:tcW w:w="2394" w:type="dxa"/>
            <w:shd w:val="clear" w:color="auto" w:fill="D9D9D9" w:themeFill="background1" w:themeFillShade="D9"/>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153.75</w:t>
            </w:r>
          </w:p>
        </w:tc>
        <w:tc>
          <w:tcPr>
            <w:tcW w:w="2394" w:type="dxa"/>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151.5</w:t>
            </w:r>
          </w:p>
        </w:tc>
      </w:tr>
      <w:tr w:rsidR="005E6AF1" w:rsidTr="00B66FD5">
        <w:tc>
          <w:tcPr>
            <w:tcW w:w="2394" w:type="dxa"/>
          </w:tcPr>
          <w:p w:rsidR="005E6AF1" w:rsidRPr="007827CA" w:rsidRDefault="005E6AF1" w:rsidP="00B66FD5">
            <w:pPr>
              <w:autoSpaceDE w:val="0"/>
              <w:autoSpaceDN w:val="0"/>
              <w:adjustRightInd w:val="0"/>
              <w:rPr>
                <w:rFonts w:ascii="Palatino Linotype" w:hAnsi="Palatino Linotype"/>
                <w:b/>
                <w:color w:val="000000" w:themeColor="text1"/>
              </w:rPr>
            </w:pPr>
            <w:r w:rsidRPr="007827CA">
              <w:rPr>
                <w:rFonts w:ascii="Palatino Linotype" w:hAnsi="Palatino Linotype"/>
                <w:b/>
                <w:color w:val="000000" w:themeColor="text1"/>
              </w:rPr>
              <w:t>Real output:</w:t>
            </w:r>
          </w:p>
        </w:tc>
        <w:tc>
          <w:tcPr>
            <w:tcW w:w="2394" w:type="dxa"/>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$850 billion</w:t>
            </w:r>
          </w:p>
        </w:tc>
        <w:tc>
          <w:tcPr>
            <w:tcW w:w="2394" w:type="dxa"/>
            <w:shd w:val="clear" w:color="auto" w:fill="D9D9D9" w:themeFill="background1" w:themeFillShade="D9"/>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$900 billion</w:t>
            </w:r>
          </w:p>
        </w:tc>
        <w:tc>
          <w:tcPr>
            <w:tcW w:w="2394" w:type="dxa"/>
          </w:tcPr>
          <w:p w:rsidR="005E6AF1" w:rsidRDefault="005E6AF1" w:rsidP="00B66FD5">
            <w:pPr>
              <w:autoSpaceDE w:val="0"/>
              <w:autoSpaceDN w:val="0"/>
              <w:adjustRightInd w:val="0"/>
              <w:jc w:val="center"/>
              <w:rPr>
                <w:rFonts w:ascii="Palatino Linotype" w:hAnsi="Palatino Linotype"/>
                <w:color w:val="000000" w:themeColor="text1"/>
              </w:rPr>
            </w:pPr>
            <w:r>
              <w:rPr>
                <w:rFonts w:ascii="Palatino Linotype" w:hAnsi="Palatino Linotype"/>
                <w:color w:val="000000" w:themeColor="text1"/>
              </w:rPr>
              <w:t>$950 billion</w:t>
            </w:r>
          </w:p>
        </w:tc>
      </w:tr>
    </w:tbl>
    <w:p w:rsidR="005E6AF1" w:rsidRDefault="005E6AF1" w:rsidP="005E6AF1">
      <w:pPr>
        <w:autoSpaceDE w:val="0"/>
        <w:autoSpaceDN w:val="0"/>
        <w:adjustRightInd w:val="0"/>
        <w:spacing w:after="0" w:line="240" w:lineRule="auto"/>
        <w:jc w:val="center"/>
        <w:rPr>
          <w:rFonts w:ascii="Palatino Linotype" w:hAnsi="Palatino Linotype"/>
          <w:color w:val="000000" w:themeColor="text1"/>
        </w:rPr>
      </w:pPr>
    </w:p>
    <w:p w:rsidR="005E6AF1" w:rsidRDefault="005E6AF1" w:rsidP="005E6AF1">
      <w:pPr>
        <w:autoSpaceDE w:val="0"/>
        <w:autoSpaceDN w:val="0"/>
        <w:adjustRightInd w:val="0"/>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Further, assume that the slope of the </w:t>
      </w:r>
      <w:r w:rsidRPr="005F28A5">
        <w:rPr>
          <w:rFonts w:ascii="Palatino Linotype" w:hAnsi="Palatino Linotype"/>
          <w:i/>
          <w:color w:val="000000" w:themeColor="text1"/>
        </w:rPr>
        <w:t>AE</w:t>
      </w:r>
      <w:r>
        <w:rPr>
          <w:rFonts w:ascii="Palatino Linotype" w:hAnsi="Palatino Linotype"/>
          <w:color w:val="000000" w:themeColor="text1"/>
        </w:rPr>
        <w:t xml:space="preserve"> curves is 0.5.   Graphically depict this situation in the </w:t>
      </w:r>
      <w:r w:rsidRPr="00122248">
        <w:rPr>
          <w:rFonts w:ascii="Palatino Linotype" w:hAnsi="Palatino Linotype"/>
          <w:i/>
          <w:color w:val="000000" w:themeColor="text1"/>
        </w:rPr>
        <w:t>Aggregate Expenditure</w:t>
      </w:r>
      <w:r>
        <w:rPr>
          <w:rFonts w:ascii="Palatino Linotype" w:hAnsi="Palatino Linotype"/>
          <w:color w:val="000000" w:themeColor="text1"/>
        </w:rPr>
        <w:t xml:space="preserve"> model and, then, derive three points on the </w:t>
      </w:r>
      <w:r w:rsidRPr="005F28A5">
        <w:rPr>
          <w:rFonts w:ascii="Palatino Linotype" w:hAnsi="Palatino Linotype"/>
          <w:i/>
          <w:color w:val="000000" w:themeColor="text1"/>
        </w:rPr>
        <w:t>AD</w:t>
      </w:r>
      <w:r>
        <w:rPr>
          <w:rFonts w:ascii="Palatino Linotype" w:hAnsi="Palatino Linotype"/>
          <w:color w:val="000000" w:themeColor="text1"/>
        </w:rPr>
        <w:t xml:space="preserve"> curve. Also, please label both the axes and all three of your </w:t>
      </w:r>
      <w:r w:rsidRPr="005F28A5">
        <w:rPr>
          <w:rFonts w:ascii="Palatino Linotype" w:hAnsi="Palatino Linotype"/>
          <w:i/>
          <w:color w:val="000000" w:themeColor="text1"/>
        </w:rPr>
        <w:t>AE</w:t>
      </w:r>
      <w:r>
        <w:rPr>
          <w:rFonts w:ascii="Palatino Linotype" w:hAnsi="Palatino Linotype"/>
          <w:color w:val="000000" w:themeColor="text1"/>
        </w:rPr>
        <w:t xml:space="preserve"> curves for full credit.</w:t>
      </w: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Pr="000A556B" w:rsidRDefault="005E6AF1" w:rsidP="005E6AF1">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Aggregate Expenditure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Aggregate Demand</w:t>
      </w:r>
    </w:p>
    <w:p w:rsidR="005E6AF1" w:rsidRPr="000A556B" w:rsidRDefault="004C5316" w:rsidP="005E6AF1">
      <w:pPr>
        <w:autoSpaceDE w:val="0"/>
        <w:autoSpaceDN w:val="0"/>
        <w:adjustRightInd w:val="0"/>
        <w:spacing w:after="0" w:line="240" w:lineRule="auto"/>
        <w:jc w:val="both"/>
        <w:rPr>
          <w:rFonts w:ascii="Palatino Linotype" w:hAnsi="Palatino Linotype"/>
          <w:b/>
          <w:color w:val="FF0000"/>
          <w:sz w:val="24"/>
          <w:szCs w:val="24"/>
        </w:rPr>
      </w:pPr>
      <w:r>
        <w:rPr>
          <w:rFonts w:ascii="Palatino Linotype" w:hAnsi="Palatino Linotype"/>
          <w:b/>
          <w:noProof/>
          <w:color w:val="FF0000"/>
          <w:sz w:val="24"/>
          <w:szCs w:val="24"/>
        </w:rPr>
        <w:pict>
          <v:line id="Straight Connector 9" o:spid="_x0000_s1026" style="position:absolute;left:0;text-align:left;flip:y;z-index:251663360;visibility:visible" from="19.65pt,15.45pt" to="177.7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" strokecolor="black [3040]">
            <o:lock v:ext="edit" shapetype="f"/>
          </v:line>
        </w:pict>
      </w:r>
      <w:r>
        <w:rPr>
          <w:rFonts w:ascii="Palatino Linotype" w:hAnsi="Palatino Linotype"/>
          <w:b/>
          <w:noProof/>
          <w:color w:val="FF0000"/>
          <w:sz w:val="24"/>
          <w:szCs w:val="24"/>
        </w:rPr>
        <w:pict>
          <v:shapetype id="_x0000_t32" coordsize="21600,21600" o:spt="32" o:oned="t" path="m,l21600,21600e" filled="f">
            <v:path arrowok="t" fillok="f" o:connecttype="none"/>
            <o:lock v:ext="edit" shapetype="t"/>
          </v:shapetype>
          <v:shape id="Straight Arrow Connector 3" o:spid="_x0000_s1030" type="#_x0000_t32" style="position:absolute;left:0;text-align:left;margin-left:249.85pt;margin-top:6.8pt;width:2.7pt;height:175.8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" strokecolor="windowText" strokeweight="2pt">
            <v:stroke endarrow="open"/>
            <v:shadow on="t" color="black" opacity="24903f" origin=",.5" offset="0,.55556mm"/>
            <o:lock v:ext="edit" shapetype="f"/>
          </v:shape>
        </w:pict>
      </w:r>
      <w:r>
        <w:rPr>
          <w:rFonts w:ascii="Palatino Linotype" w:hAnsi="Palatino Linotype"/>
          <w:b/>
          <w:noProof/>
          <w:color w:val="FF0000"/>
          <w:sz w:val="24"/>
          <w:szCs w:val="24"/>
        </w:rPr>
        <w:pict>
          <v:shape id="Straight Arrow Connector 6" o:spid="_x0000_s1029" type="#_x0000_t32" style="position:absolute;left:0;text-align:left;margin-left:17.3pt;margin-top:6.6pt;width:2.75pt;height:175.9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" strokecolor="windowText" strokeweight="2pt">
            <v:stroke endarrow="open"/>
            <v:shadow on="t" color="black" opacity="24903f" origin=",.5" offset="0,.55556mm"/>
            <o:lock v:ext="edit" shapetype="f"/>
          </v:shape>
        </w:pict>
      </w:r>
    </w:p>
    <w:p w:rsidR="005E6AF1" w:rsidRPr="000A556B" w:rsidRDefault="005E6AF1" w:rsidP="005E6AF1">
      <w:pPr>
        <w:autoSpaceDE w:val="0"/>
        <w:autoSpaceDN w:val="0"/>
        <w:adjustRightInd w:val="0"/>
        <w:spacing w:after="0" w:line="240" w:lineRule="auto"/>
        <w:jc w:val="both"/>
        <w:rPr>
          <w:rFonts w:ascii="Palatino Linotype" w:hAnsi="Palatino Linotype"/>
          <w:b/>
          <w:color w:val="FF0000"/>
          <w:sz w:val="24"/>
          <w:szCs w:val="24"/>
        </w:rPr>
      </w:pPr>
    </w:p>
    <w:p w:rsidR="005E6AF1" w:rsidRDefault="005E6AF1" w:rsidP="005E6AF1">
      <w:pPr>
        <w:autoSpaceDE w:val="0"/>
        <w:autoSpaceDN w:val="0"/>
        <w:adjustRightInd w:val="0"/>
        <w:spacing w:after="0" w:line="240" w:lineRule="auto"/>
        <w:jc w:val="center"/>
        <w:rPr>
          <w:rFonts w:ascii="Palatino Linotype" w:hAnsi="Palatino Linotype"/>
          <w:b/>
          <w:color w:val="FF0000"/>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tabs>
          <w:tab w:val="left" w:pos="1795"/>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Pr="00BD0850" w:rsidRDefault="005E6AF1" w:rsidP="005E6AF1">
      <w:pPr>
        <w:tabs>
          <w:tab w:val="left" w:pos="1272"/>
        </w:tabs>
        <w:autoSpaceDE w:val="0"/>
        <w:autoSpaceDN w:val="0"/>
        <w:adjustRightInd w:val="0"/>
        <w:spacing w:after="0" w:line="240" w:lineRule="auto"/>
        <w:jc w:val="both"/>
        <w:rPr>
          <w:rFonts w:ascii="Microsoft Sans Serif" w:hAnsi="Microsoft Sans Serif" w:cs="Microsoft Sans Serif"/>
          <w:sz w:val="20"/>
          <w:szCs w:val="20"/>
        </w:rPr>
      </w:pPr>
      <w:r>
        <w:rPr>
          <w:rFonts w:ascii="Palatino Linotype" w:hAnsi="Palatino Linotype"/>
          <w:sz w:val="24"/>
          <w:szCs w:val="24"/>
        </w:rPr>
        <w:t xml:space="preserve">                   </w:t>
      </w:r>
      <w:r w:rsidRPr="00BD0850">
        <w:rPr>
          <w:rFonts w:ascii="Microsoft Sans Serif" w:hAnsi="Microsoft Sans Serif" w:cs="Microsoft Sans Serif"/>
          <w:sz w:val="20"/>
          <w:szCs w:val="20"/>
        </w:rPr>
        <w:t>45°</w:t>
      </w:r>
    </w:p>
    <w:p w:rsidR="005E6AF1" w:rsidRDefault="004C5316" w:rsidP="005E6AF1">
      <w:pPr>
        <w:autoSpaceDE w:val="0"/>
        <w:autoSpaceDN w:val="0"/>
        <w:adjustRightInd w:val="0"/>
        <w:spacing w:after="0" w:line="240" w:lineRule="auto"/>
        <w:ind w:firstLine="720"/>
        <w:jc w:val="both"/>
        <w:rPr>
          <w:rFonts w:ascii="Palatino Linotype" w:hAnsi="Palatino Linotype"/>
          <w:sz w:val="24"/>
          <w:szCs w:val="24"/>
        </w:rPr>
      </w:pPr>
      <w:r w:rsidRPr="004C5316">
        <w:rPr>
          <w:rFonts w:ascii="Palatino Linotype" w:hAnsi="Palatino Linotype"/>
          <w:b/>
          <w:noProof/>
          <w:color w:val="FF0000"/>
          <w:sz w:val="24"/>
          <w:szCs w:val="24"/>
        </w:rPr>
        <w:pict>
          <v:shape id="Straight Arrow Connector 8" o:spid="_x0000_s1028" type="#_x0000_t32" style="position:absolute;left:0;text-align:left;margin-left:20pt;margin-top:10.8pt;width:176.8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" strokecolor="windowText" strokeweight="2pt">
            <v:stroke endarrow="open"/>
            <v:shadow on="t" color="black" opacity="24903f" origin=",.5" offset="0,.55556mm"/>
            <o:lock v:ext="edit" shapetype="f"/>
          </v:shape>
        </w:pict>
      </w:r>
      <w:r w:rsidRPr="004C5316">
        <w:rPr>
          <w:rFonts w:ascii="Palatino Linotype" w:hAnsi="Palatino Linotype"/>
          <w:b/>
          <w:noProof/>
          <w:color w:val="FF0000"/>
          <w:sz w:val="24"/>
          <w:szCs w:val="24"/>
        </w:rPr>
        <w:pict>
          <v:shape id="Straight Arrow Connector 7" o:spid="_x0000_s1027" type="#_x0000_t32" style="position:absolute;left:0;text-align:left;margin-left:252.25pt;margin-top:9.75pt;width:190.5pt;height:0;flip:y;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" strokecolor="windowText" strokeweight="2pt">
            <v:stroke endarrow="open"/>
            <v:shadow on="t" color="black" opacity="24903f" origin=",.5" offset="0,.55556mm"/>
            <o:lock v:ext="edit" shapetype="f"/>
          </v:shape>
        </w:pict>
      </w: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5E6AF1" w:rsidRDefault="005E6AF1" w:rsidP="005E6AF1">
      <w:pPr>
        <w:autoSpaceDE w:val="0"/>
        <w:autoSpaceDN w:val="0"/>
        <w:adjustRightInd w:val="0"/>
        <w:spacing w:after="0" w:line="240" w:lineRule="auto"/>
        <w:jc w:val="both"/>
        <w:rPr>
          <w:rFonts w:ascii="Palatino Linotype" w:hAnsi="Palatino Linotype"/>
          <w:sz w:val="24"/>
          <w:szCs w:val="24"/>
        </w:rPr>
      </w:pPr>
    </w:p>
    <w:p w:rsidR="003D39E2" w:rsidRPr="003963AD" w:rsidRDefault="003D39E2" w:rsidP="00784378">
      <w:pPr>
        <w:autoSpaceDE w:val="0"/>
        <w:autoSpaceDN w:val="0"/>
        <w:adjustRightInd w:val="0"/>
        <w:spacing w:after="0" w:line="240" w:lineRule="auto"/>
        <w:jc w:val="both"/>
        <w:rPr>
          <w:rFonts w:ascii="Palatino Linotype" w:hAnsi="Palatino Linotype"/>
          <w:color w:val="000000" w:themeColor="text1"/>
        </w:rPr>
      </w:pPr>
    </w:p>
    <w:sectPr w:rsidR="003D39E2" w:rsidRPr="003963AD" w:rsidSect="00B321B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FC" w:rsidRDefault="00E75AFC" w:rsidP="00936019">
      <w:pPr>
        <w:spacing w:after="0" w:line="240" w:lineRule="auto"/>
      </w:pPr>
      <w:r>
        <w:separator/>
      </w:r>
    </w:p>
  </w:endnote>
  <w:endnote w:type="continuationSeparator" w:id="0">
    <w:p w:rsidR="00E75AFC" w:rsidRDefault="00E75AFC" w:rsidP="00936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310440"/>
      <w:docPartObj>
        <w:docPartGallery w:val="Page Numbers (Bottom of Page)"/>
        <w:docPartUnique/>
      </w:docPartObj>
    </w:sdtPr>
    <w:sdtContent>
      <w:sdt>
        <w:sdtPr>
          <w:id w:val="860082579"/>
          <w:docPartObj>
            <w:docPartGallery w:val="Page Numbers (Top of Page)"/>
            <w:docPartUnique/>
          </w:docPartObj>
        </w:sdtPr>
        <w:sdtContent>
          <w:p w:rsidR="006E2F46" w:rsidRDefault="006E2F46">
            <w:pPr>
              <w:pStyle w:val="Footer"/>
              <w:jc w:val="right"/>
            </w:pPr>
            <w:r>
              <w:t xml:space="preserve">Page </w:t>
            </w:r>
            <w:r w:rsidR="004C5316">
              <w:rPr>
                <w:b/>
                <w:bCs/>
                <w:sz w:val="24"/>
                <w:szCs w:val="24"/>
              </w:rPr>
              <w:fldChar w:fldCharType="begin"/>
            </w:r>
            <w:r>
              <w:rPr>
                <w:b/>
                <w:bCs/>
              </w:rPr>
              <w:instrText xml:space="preserve"> PAGE </w:instrText>
            </w:r>
            <w:r w:rsidR="004C5316">
              <w:rPr>
                <w:b/>
                <w:bCs/>
                <w:sz w:val="24"/>
                <w:szCs w:val="24"/>
              </w:rPr>
              <w:fldChar w:fldCharType="separate"/>
            </w:r>
            <w:r w:rsidR="00FE1D21">
              <w:rPr>
                <w:b/>
                <w:bCs/>
                <w:noProof/>
              </w:rPr>
              <w:t>7</w:t>
            </w:r>
            <w:r w:rsidR="004C5316">
              <w:rPr>
                <w:b/>
                <w:bCs/>
                <w:sz w:val="24"/>
                <w:szCs w:val="24"/>
              </w:rPr>
              <w:fldChar w:fldCharType="end"/>
            </w:r>
            <w:r>
              <w:t xml:space="preserve"> of </w:t>
            </w:r>
            <w:r w:rsidR="004C5316">
              <w:rPr>
                <w:b/>
                <w:bCs/>
                <w:sz w:val="24"/>
                <w:szCs w:val="24"/>
              </w:rPr>
              <w:fldChar w:fldCharType="begin"/>
            </w:r>
            <w:r>
              <w:rPr>
                <w:b/>
                <w:bCs/>
              </w:rPr>
              <w:instrText xml:space="preserve"> NUMPAGES  </w:instrText>
            </w:r>
            <w:r w:rsidR="004C5316">
              <w:rPr>
                <w:b/>
                <w:bCs/>
                <w:sz w:val="24"/>
                <w:szCs w:val="24"/>
              </w:rPr>
              <w:fldChar w:fldCharType="separate"/>
            </w:r>
            <w:r w:rsidR="00FE1D21">
              <w:rPr>
                <w:b/>
                <w:bCs/>
                <w:noProof/>
              </w:rPr>
              <w:t>7</w:t>
            </w:r>
            <w:r w:rsidR="004C5316">
              <w:rPr>
                <w:b/>
                <w:bCs/>
                <w:sz w:val="24"/>
                <w:szCs w:val="24"/>
              </w:rPr>
              <w:fldChar w:fldCharType="end"/>
            </w:r>
          </w:p>
        </w:sdtContent>
      </w:sdt>
    </w:sdtContent>
  </w:sdt>
  <w:p w:rsidR="006E2F46" w:rsidRDefault="006E2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FC" w:rsidRDefault="00E75AFC" w:rsidP="00936019">
      <w:pPr>
        <w:spacing w:after="0" w:line="240" w:lineRule="auto"/>
      </w:pPr>
      <w:r>
        <w:separator/>
      </w:r>
    </w:p>
  </w:footnote>
  <w:footnote w:type="continuationSeparator" w:id="0">
    <w:p w:rsidR="00E75AFC" w:rsidRDefault="00E75AFC" w:rsidP="00936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420F"/>
    <w:multiLevelType w:val="hybridMultilevel"/>
    <w:tmpl w:val="C3B6A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3DFD"/>
    <w:multiLevelType w:val="hybridMultilevel"/>
    <w:tmpl w:val="0E9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61DF8"/>
    <w:multiLevelType w:val="hybridMultilevel"/>
    <w:tmpl w:val="3C2CF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40DE9"/>
    <w:multiLevelType w:val="hybridMultilevel"/>
    <w:tmpl w:val="115C72BE"/>
    <w:lvl w:ilvl="0" w:tplc="1152B80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0896C08"/>
    <w:multiLevelType w:val="hybridMultilevel"/>
    <w:tmpl w:val="B504E5BC"/>
    <w:lvl w:ilvl="0" w:tplc="6B04E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F1FB4"/>
    <w:multiLevelType w:val="hybridMultilevel"/>
    <w:tmpl w:val="306AD5DE"/>
    <w:lvl w:ilvl="0" w:tplc="455C6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178AB"/>
    <w:multiLevelType w:val="hybridMultilevel"/>
    <w:tmpl w:val="3D4CFD3A"/>
    <w:lvl w:ilvl="0" w:tplc="A1AA8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892436"/>
    <w:multiLevelType w:val="hybridMultilevel"/>
    <w:tmpl w:val="CB2C0AF8"/>
    <w:lvl w:ilvl="0" w:tplc="FCE6C10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3894EFD"/>
    <w:multiLevelType w:val="hybridMultilevel"/>
    <w:tmpl w:val="50A09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73E7E"/>
    <w:multiLevelType w:val="hybridMultilevel"/>
    <w:tmpl w:val="BB2AAA22"/>
    <w:lvl w:ilvl="0" w:tplc="E21A9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8234A6"/>
    <w:multiLevelType w:val="hybridMultilevel"/>
    <w:tmpl w:val="BB2AAA22"/>
    <w:lvl w:ilvl="0" w:tplc="E21A9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C084A"/>
    <w:multiLevelType w:val="hybridMultilevel"/>
    <w:tmpl w:val="ED1CD0A2"/>
    <w:lvl w:ilvl="0" w:tplc="D0108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C06E47"/>
    <w:multiLevelType w:val="hybridMultilevel"/>
    <w:tmpl w:val="E3C0B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72729"/>
    <w:multiLevelType w:val="hybridMultilevel"/>
    <w:tmpl w:val="E5A20B72"/>
    <w:lvl w:ilvl="0" w:tplc="66123A4E">
      <w:start w:val="1"/>
      <w:numFmt w:val="lowerLetter"/>
      <w:lvlText w:val="%1."/>
      <w:lvlJc w:val="left"/>
      <w:pPr>
        <w:ind w:left="1080" w:hanging="360"/>
      </w:pPr>
      <w:rPr>
        <w:rFonts w:ascii="Palatino Linotype" w:eastAsiaTheme="minorEastAsia" w:hAnsi="Palatino Linotype" w:cs="Palatino-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7E4FB4"/>
    <w:multiLevelType w:val="hybridMultilevel"/>
    <w:tmpl w:val="2632CCC4"/>
    <w:lvl w:ilvl="0" w:tplc="78967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D45A04"/>
    <w:multiLevelType w:val="hybridMultilevel"/>
    <w:tmpl w:val="29BEC842"/>
    <w:lvl w:ilvl="0" w:tplc="E8441E1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3301B"/>
    <w:multiLevelType w:val="hybridMultilevel"/>
    <w:tmpl w:val="39422B46"/>
    <w:lvl w:ilvl="0" w:tplc="C5B4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1E659D"/>
    <w:multiLevelType w:val="hybridMultilevel"/>
    <w:tmpl w:val="22044700"/>
    <w:lvl w:ilvl="0" w:tplc="5DF4F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80676A"/>
    <w:multiLevelType w:val="hybridMultilevel"/>
    <w:tmpl w:val="B942C1FC"/>
    <w:lvl w:ilvl="0" w:tplc="C2A60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B032C3"/>
    <w:multiLevelType w:val="hybridMultilevel"/>
    <w:tmpl w:val="DF24E9AC"/>
    <w:lvl w:ilvl="0" w:tplc="3EB0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096F75"/>
    <w:multiLevelType w:val="hybridMultilevel"/>
    <w:tmpl w:val="F7FE4EAE"/>
    <w:lvl w:ilvl="0" w:tplc="F9549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34E76"/>
    <w:multiLevelType w:val="hybridMultilevel"/>
    <w:tmpl w:val="DF5C47B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7566E"/>
    <w:multiLevelType w:val="hybridMultilevel"/>
    <w:tmpl w:val="11D2F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111B4"/>
    <w:multiLevelType w:val="hybridMultilevel"/>
    <w:tmpl w:val="C3AC3BC8"/>
    <w:lvl w:ilvl="0" w:tplc="FB52248A">
      <w:start w:val="1"/>
      <w:numFmt w:val="lowerLetter"/>
      <w:lvlText w:val="%1."/>
      <w:lvlJc w:val="left"/>
      <w:pPr>
        <w:ind w:left="1080" w:hanging="360"/>
      </w:pPr>
      <w:rPr>
        <w:rFonts w:ascii="Palatino Linotype" w:eastAsia="Times New Roman" w:hAnsi="Palatino Linotyp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F0437"/>
    <w:multiLevelType w:val="hybridMultilevel"/>
    <w:tmpl w:val="A32E8C26"/>
    <w:lvl w:ilvl="0" w:tplc="E0BC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2E702A"/>
    <w:multiLevelType w:val="hybridMultilevel"/>
    <w:tmpl w:val="BB2AAA22"/>
    <w:lvl w:ilvl="0" w:tplc="E21A9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74182F"/>
    <w:multiLevelType w:val="hybridMultilevel"/>
    <w:tmpl w:val="07D86B4C"/>
    <w:lvl w:ilvl="0" w:tplc="14CE7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650C68"/>
    <w:multiLevelType w:val="hybridMultilevel"/>
    <w:tmpl w:val="020E2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2"/>
  </w:num>
  <w:num w:numId="4">
    <w:abstractNumId w:val="21"/>
  </w:num>
  <w:num w:numId="5">
    <w:abstractNumId w:val="1"/>
  </w:num>
  <w:num w:numId="6">
    <w:abstractNumId w:val="12"/>
  </w:num>
  <w:num w:numId="7">
    <w:abstractNumId w:val="27"/>
  </w:num>
  <w:num w:numId="8">
    <w:abstractNumId w:val="2"/>
  </w:num>
  <w:num w:numId="9">
    <w:abstractNumId w:val="6"/>
  </w:num>
  <w:num w:numId="10">
    <w:abstractNumId w:val="15"/>
  </w:num>
  <w:num w:numId="11">
    <w:abstractNumId w:val="3"/>
  </w:num>
  <w:num w:numId="12">
    <w:abstractNumId w:val="5"/>
  </w:num>
  <w:num w:numId="13">
    <w:abstractNumId w:val="14"/>
  </w:num>
  <w:num w:numId="14">
    <w:abstractNumId w:val="8"/>
  </w:num>
  <w:num w:numId="15">
    <w:abstractNumId w:val="7"/>
  </w:num>
  <w:num w:numId="16">
    <w:abstractNumId w:val="0"/>
  </w:num>
  <w:num w:numId="17">
    <w:abstractNumId w:val="10"/>
  </w:num>
  <w:num w:numId="18">
    <w:abstractNumId w:val="4"/>
  </w:num>
  <w:num w:numId="19">
    <w:abstractNumId w:val="17"/>
  </w:num>
  <w:num w:numId="20">
    <w:abstractNumId w:val="23"/>
  </w:num>
  <w:num w:numId="21">
    <w:abstractNumId w:val="18"/>
  </w:num>
  <w:num w:numId="22">
    <w:abstractNumId w:val="24"/>
  </w:num>
  <w:num w:numId="23">
    <w:abstractNumId w:val="25"/>
  </w:num>
  <w:num w:numId="24">
    <w:abstractNumId w:val="9"/>
  </w:num>
  <w:num w:numId="25">
    <w:abstractNumId w:val="13"/>
  </w:num>
  <w:num w:numId="26">
    <w:abstractNumId w:val="20"/>
  </w:num>
  <w:num w:numId="27">
    <w:abstractNumId w:val="2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useFELayout/>
  </w:compat>
  <w:rsids>
    <w:rsidRoot w:val="009F2F67"/>
    <w:rsid w:val="00005DF1"/>
    <w:rsid w:val="00010328"/>
    <w:rsid w:val="00013BAD"/>
    <w:rsid w:val="00027B19"/>
    <w:rsid w:val="00040801"/>
    <w:rsid w:val="00041EFE"/>
    <w:rsid w:val="000452F0"/>
    <w:rsid w:val="00053576"/>
    <w:rsid w:val="00054ECD"/>
    <w:rsid w:val="00060132"/>
    <w:rsid w:val="00072243"/>
    <w:rsid w:val="00077750"/>
    <w:rsid w:val="0008174E"/>
    <w:rsid w:val="00082AD9"/>
    <w:rsid w:val="000B663D"/>
    <w:rsid w:val="000D4C77"/>
    <w:rsid w:val="000E3346"/>
    <w:rsid w:val="000F7F1F"/>
    <w:rsid w:val="00106564"/>
    <w:rsid w:val="00151660"/>
    <w:rsid w:val="001810C8"/>
    <w:rsid w:val="001A6CBC"/>
    <w:rsid w:val="001D1C7B"/>
    <w:rsid w:val="001F5046"/>
    <w:rsid w:val="00201AD8"/>
    <w:rsid w:val="00217283"/>
    <w:rsid w:val="00231ADA"/>
    <w:rsid w:val="00237DED"/>
    <w:rsid w:val="00240A93"/>
    <w:rsid w:val="00240FF9"/>
    <w:rsid w:val="00242BE8"/>
    <w:rsid w:val="00272437"/>
    <w:rsid w:val="0027499D"/>
    <w:rsid w:val="00296ED4"/>
    <w:rsid w:val="002A6505"/>
    <w:rsid w:val="002B6E7A"/>
    <w:rsid w:val="002C5098"/>
    <w:rsid w:val="002E00DA"/>
    <w:rsid w:val="002F1AF6"/>
    <w:rsid w:val="002F7494"/>
    <w:rsid w:val="0030299F"/>
    <w:rsid w:val="00330168"/>
    <w:rsid w:val="00351DC7"/>
    <w:rsid w:val="003566B2"/>
    <w:rsid w:val="0038003B"/>
    <w:rsid w:val="0038113C"/>
    <w:rsid w:val="00394D1B"/>
    <w:rsid w:val="003963AD"/>
    <w:rsid w:val="003970B0"/>
    <w:rsid w:val="003978DD"/>
    <w:rsid w:val="003A32ED"/>
    <w:rsid w:val="003A485A"/>
    <w:rsid w:val="003C6984"/>
    <w:rsid w:val="003D39E2"/>
    <w:rsid w:val="003D3EF1"/>
    <w:rsid w:val="003D4203"/>
    <w:rsid w:val="003E3D62"/>
    <w:rsid w:val="003E7607"/>
    <w:rsid w:val="003F1399"/>
    <w:rsid w:val="00400250"/>
    <w:rsid w:val="00404DC4"/>
    <w:rsid w:val="0040689A"/>
    <w:rsid w:val="0040739F"/>
    <w:rsid w:val="00423B92"/>
    <w:rsid w:val="004531B1"/>
    <w:rsid w:val="0046229F"/>
    <w:rsid w:val="004A0379"/>
    <w:rsid w:val="004A06C5"/>
    <w:rsid w:val="004C5316"/>
    <w:rsid w:val="004D2052"/>
    <w:rsid w:val="00516060"/>
    <w:rsid w:val="00520E7C"/>
    <w:rsid w:val="00532F79"/>
    <w:rsid w:val="00536C52"/>
    <w:rsid w:val="005400AF"/>
    <w:rsid w:val="00544E32"/>
    <w:rsid w:val="005564AD"/>
    <w:rsid w:val="00565272"/>
    <w:rsid w:val="005709D9"/>
    <w:rsid w:val="005745AD"/>
    <w:rsid w:val="005770E1"/>
    <w:rsid w:val="0058444A"/>
    <w:rsid w:val="00584B3C"/>
    <w:rsid w:val="005E6AF1"/>
    <w:rsid w:val="005F51AA"/>
    <w:rsid w:val="0061039F"/>
    <w:rsid w:val="00626239"/>
    <w:rsid w:val="0062743A"/>
    <w:rsid w:val="006310AE"/>
    <w:rsid w:val="00645CC0"/>
    <w:rsid w:val="0065393F"/>
    <w:rsid w:val="00684D02"/>
    <w:rsid w:val="00693054"/>
    <w:rsid w:val="006A2B13"/>
    <w:rsid w:val="006E2F46"/>
    <w:rsid w:val="006F4643"/>
    <w:rsid w:val="00721E31"/>
    <w:rsid w:val="007230FC"/>
    <w:rsid w:val="007236ED"/>
    <w:rsid w:val="007314CC"/>
    <w:rsid w:val="00741CC1"/>
    <w:rsid w:val="00753FCE"/>
    <w:rsid w:val="00757186"/>
    <w:rsid w:val="007649BE"/>
    <w:rsid w:val="00764CED"/>
    <w:rsid w:val="007654EE"/>
    <w:rsid w:val="00771487"/>
    <w:rsid w:val="00777866"/>
    <w:rsid w:val="00784378"/>
    <w:rsid w:val="00785FF0"/>
    <w:rsid w:val="007870E5"/>
    <w:rsid w:val="007910A2"/>
    <w:rsid w:val="007A05B8"/>
    <w:rsid w:val="007B6E7C"/>
    <w:rsid w:val="007C4263"/>
    <w:rsid w:val="007D5D1E"/>
    <w:rsid w:val="007E6482"/>
    <w:rsid w:val="007F02DD"/>
    <w:rsid w:val="007F1069"/>
    <w:rsid w:val="00801CF0"/>
    <w:rsid w:val="00804BC5"/>
    <w:rsid w:val="008106B0"/>
    <w:rsid w:val="008228A1"/>
    <w:rsid w:val="008229ED"/>
    <w:rsid w:val="0083296F"/>
    <w:rsid w:val="00834C49"/>
    <w:rsid w:val="00851F1A"/>
    <w:rsid w:val="00860C2F"/>
    <w:rsid w:val="008646F1"/>
    <w:rsid w:val="00877D70"/>
    <w:rsid w:val="0089415A"/>
    <w:rsid w:val="00895412"/>
    <w:rsid w:val="008B0A8E"/>
    <w:rsid w:val="008C3E1B"/>
    <w:rsid w:val="008E0DD7"/>
    <w:rsid w:val="008E195A"/>
    <w:rsid w:val="009110E6"/>
    <w:rsid w:val="00914C5E"/>
    <w:rsid w:val="00936019"/>
    <w:rsid w:val="00943429"/>
    <w:rsid w:val="009471DE"/>
    <w:rsid w:val="009535A9"/>
    <w:rsid w:val="00954D0A"/>
    <w:rsid w:val="009620BA"/>
    <w:rsid w:val="0096427D"/>
    <w:rsid w:val="009718B2"/>
    <w:rsid w:val="00976EAB"/>
    <w:rsid w:val="00993FBB"/>
    <w:rsid w:val="00997F2F"/>
    <w:rsid w:val="00997FC1"/>
    <w:rsid w:val="009B36D9"/>
    <w:rsid w:val="009B6A70"/>
    <w:rsid w:val="009B6DAF"/>
    <w:rsid w:val="009C5435"/>
    <w:rsid w:val="009E4263"/>
    <w:rsid w:val="009F2F67"/>
    <w:rsid w:val="009F6A2A"/>
    <w:rsid w:val="00A068BE"/>
    <w:rsid w:val="00A077A5"/>
    <w:rsid w:val="00A11C39"/>
    <w:rsid w:val="00A200F4"/>
    <w:rsid w:val="00A2708F"/>
    <w:rsid w:val="00A312B6"/>
    <w:rsid w:val="00A54C70"/>
    <w:rsid w:val="00A57A91"/>
    <w:rsid w:val="00A722D0"/>
    <w:rsid w:val="00A761D2"/>
    <w:rsid w:val="00AA3891"/>
    <w:rsid w:val="00AE0CD7"/>
    <w:rsid w:val="00AE1EBA"/>
    <w:rsid w:val="00AF4298"/>
    <w:rsid w:val="00B24B5B"/>
    <w:rsid w:val="00B24B63"/>
    <w:rsid w:val="00B321B1"/>
    <w:rsid w:val="00B35299"/>
    <w:rsid w:val="00B42C3B"/>
    <w:rsid w:val="00B45551"/>
    <w:rsid w:val="00B50D8B"/>
    <w:rsid w:val="00B83773"/>
    <w:rsid w:val="00B84AFF"/>
    <w:rsid w:val="00BA4BB8"/>
    <w:rsid w:val="00BA5C53"/>
    <w:rsid w:val="00BC66B0"/>
    <w:rsid w:val="00BE2B3C"/>
    <w:rsid w:val="00BE62C6"/>
    <w:rsid w:val="00BF02A5"/>
    <w:rsid w:val="00BF0FA1"/>
    <w:rsid w:val="00C13761"/>
    <w:rsid w:val="00C21AB2"/>
    <w:rsid w:val="00C749BC"/>
    <w:rsid w:val="00C80C1D"/>
    <w:rsid w:val="00C9721C"/>
    <w:rsid w:val="00CA24A4"/>
    <w:rsid w:val="00CA51BB"/>
    <w:rsid w:val="00CB06B4"/>
    <w:rsid w:val="00CC315A"/>
    <w:rsid w:val="00CD3971"/>
    <w:rsid w:val="00CF11CE"/>
    <w:rsid w:val="00D12221"/>
    <w:rsid w:val="00D14055"/>
    <w:rsid w:val="00D15634"/>
    <w:rsid w:val="00D32549"/>
    <w:rsid w:val="00D42A9C"/>
    <w:rsid w:val="00D610DB"/>
    <w:rsid w:val="00D70957"/>
    <w:rsid w:val="00D96DDE"/>
    <w:rsid w:val="00DA4597"/>
    <w:rsid w:val="00DB654F"/>
    <w:rsid w:val="00DB7061"/>
    <w:rsid w:val="00DC3642"/>
    <w:rsid w:val="00DD0F42"/>
    <w:rsid w:val="00DD1864"/>
    <w:rsid w:val="00DD3C7F"/>
    <w:rsid w:val="00DD4FE7"/>
    <w:rsid w:val="00DD7757"/>
    <w:rsid w:val="00DE3838"/>
    <w:rsid w:val="00DE7CB6"/>
    <w:rsid w:val="00E047C3"/>
    <w:rsid w:val="00E051E7"/>
    <w:rsid w:val="00E162E5"/>
    <w:rsid w:val="00E175BC"/>
    <w:rsid w:val="00E3338A"/>
    <w:rsid w:val="00E536EE"/>
    <w:rsid w:val="00E57C5E"/>
    <w:rsid w:val="00E617EE"/>
    <w:rsid w:val="00E632FA"/>
    <w:rsid w:val="00E66058"/>
    <w:rsid w:val="00E66657"/>
    <w:rsid w:val="00E75AFC"/>
    <w:rsid w:val="00E80107"/>
    <w:rsid w:val="00E850F2"/>
    <w:rsid w:val="00E91206"/>
    <w:rsid w:val="00E9500A"/>
    <w:rsid w:val="00EA7269"/>
    <w:rsid w:val="00EB0EDD"/>
    <w:rsid w:val="00EC30BF"/>
    <w:rsid w:val="00EC6707"/>
    <w:rsid w:val="00ED629D"/>
    <w:rsid w:val="00ED6611"/>
    <w:rsid w:val="00EE0653"/>
    <w:rsid w:val="00EE3212"/>
    <w:rsid w:val="00EE4FFB"/>
    <w:rsid w:val="00EF341B"/>
    <w:rsid w:val="00EF3908"/>
    <w:rsid w:val="00F0190F"/>
    <w:rsid w:val="00F01EF9"/>
    <w:rsid w:val="00F14CD6"/>
    <w:rsid w:val="00F2476F"/>
    <w:rsid w:val="00F324DF"/>
    <w:rsid w:val="00F37223"/>
    <w:rsid w:val="00F65784"/>
    <w:rsid w:val="00F67D9B"/>
    <w:rsid w:val="00F9377C"/>
    <w:rsid w:val="00FB78A6"/>
    <w:rsid w:val="00FD25F0"/>
    <w:rsid w:val="00FD43DC"/>
    <w:rsid w:val="00FD562A"/>
    <w:rsid w:val="00FD69CB"/>
    <w:rsid w:val="00FE1D21"/>
    <w:rsid w:val="00FE31D8"/>
    <w:rsid w:val="00FE5556"/>
    <w:rsid w:val="00FF073F"/>
    <w:rsid w:val="00FF6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6"/>
        <o:r id="V:Rule3" type="connector" idref="#Straight Arrow Connector 8"/>
        <o:r id="V:Rule4"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F2F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77D70"/>
    <w:rPr>
      <w:color w:val="0000FF" w:themeColor="hyperlink"/>
      <w:u w:val="single"/>
    </w:rPr>
  </w:style>
  <w:style w:type="paragraph" w:styleId="ListParagraph">
    <w:name w:val="List Paragraph"/>
    <w:basedOn w:val="Normal"/>
    <w:uiPriority w:val="34"/>
    <w:qFormat/>
    <w:rsid w:val="00FF073F"/>
    <w:pPr>
      <w:ind w:left="720"/>
      <w:contextualSpacing/>
    </w:pPr>
  </w:style>
  <w:style w:type="paragraph" w:styleId="Header">
    <w:name w:val="header"/>
    <w:basedOn w:val="Normal"/>
    <w:link w:val="HeaderChar"/>
    <w:uiPriority w:val="99"/>
    <w:unhideWhenUsed/>
    <w:rsid w:val="0093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19"/>
  </w:style>
  <w:style w:type="paragraph" w:styleId="Footer">
    <w:name w:val="footer"/>
    <w:basedOn w:val="Normal"/>
    <w:link w:val="FooterChar"/>
    <w:uiPriority w:val="99"/>
    <w:unhideWhenUsed/>
    <w:rsid w:val="0093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19"/>
  </w:style>
  <w:style w:type="paragraph" w:styleId="BalloonText">
    <w:name w:val="Balloon Text"/>
    <w:basedOn w:val="Normal"/>
    <w:link w:val="BalloonTextChar"/>
    <w:uiPriority w:val="99"/>
    <w:semiHidden/>
    <w:unhideWhenUsed/>
    <w:rsid w:val="00EC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07"/>
    <w:rPr>
      <w:rFonts w:ascii="Tahoma" w:hAnsi="Tahoma" w:cs="Tahoma"/>
      <w:sz w:val="16"/>
      <w:szCs w:val="16"/>
    </w:rPr>
  </w:style>
  <w:style w:type="table" w:styleId="MediumList2">
    <w:name w:val="Medium List 2"/>
    <w:basedOn w:val="TableNormal"/>
    <w:uiPriority w:val="66"/>
    <w:rsid w:val="000535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CPart">
    <w:name w:val="MC Part"/>
    <w:basedOn w:val="Normal"/>
    <w:rsid w:val="004D2052"/>
    <w:pPr>
      <w:keepNext/>
      <w:spacing w:after="0" w:line="240" w:lineRule="auto"/>
      <w:ind w:left="720" w:hanging="300"/>
      <w:jc w:val="both"/>
    </w:pPr>
    <w:rPr>
      <w:rFonts w:ascii="Palatino" w:eastAsia="Times New Roman" w:hAnsi="Palatino" w:cs="Times New Roman"/>
      <w:sz w:val="18"/>
      <w:szCs w:val="20"/>
    </w:rPr>
  </w:style>
  <w:style w:type="paragraph" w:customStyle="1" w:styleId="Question">
    <w:name w:val="Question"/>
    <w:basedOn w:val="Normal"/>
    <w:rsid w:val="004D2052"/>
    <w:pPr>
      <w:keepNext/>
      <w:keepLines/>
      <w:tabs>
        <w:tab w:val="left" w:pos="420"/>
      </w:tabs>
      <w:spacing w:before="60" w:after="0" w:line="240" w:lineRule="exact"/>
      <w:ind w:left="420" w:hanging="420"/>
      <w:jc w:val="both"/>
    </w:pPr>
    <w:rPr>
      <w:rFonts w:ascii="Palatino" w:eastAsia="Times New Roman" w:hAnsi="Palatino" w:cs="Times New Roman"/>
      <w:sz w:val="18"/>
      <w:szCs w:val="20"/>
    </w:rPr>
  </w:style>
  <w:style w:type="table" w:customStyle="1" w:styleId="TableGrid1">
    <w:name w:val="Table Grid1"/>
    <w:basedOn w:val="TableNormal"/>
    <w:next w:val="TableGrid"/>
    <w:uiPriority w:val="59"/>
    <w:rsid w:val="009B36D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9F2F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77D70"/>
    <w:rPr>
      <w:color w:val="0000FF" w:themeColor="hyperlink"/>
      <w:u w:val="single"/>
    </w:rPr>
  </w:style>
  <w:style w:type="paragraph" w:styleId="ListParagraph">
    <w:name w:val="List Paragraph"/>
    <w:basedOn w:val="Normal"/>
    <w:uiPriority w:val="34"/>
    <w:qFormat/>
    <w:rsid w:val="00FF073F"/>
    <w:pPr>
      <w:ind w:left="720"/>
      <w:contextualSpacing/>
    </w:pPr>
  </w:style>
  <w:style w:type="paragraph" w:styleId="Header">
    <w:name w:val="header"/>
    <w:basedOn w:val="Normal"/>
    <w:link w:val="HeaderChar"/>
    <w:uiPriority w:val="99"/>
    <w:unhideWhenUsed/>
    <w:rsid w:val="0093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19"/>
  </w:style>
  <w:style w:type="paragraph" w:styleId="Footer">
    <w:name w:val="footer"/>
    <w:basedOn w:val="Normal"/>
    <w:link w:val="FooterChar"/>
    <w:uiPriority w:val="99"/>
    <w:unhideWhenUsed/>
    <w:rsid w:val="0093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19"/>
  </w:style>
  <w:style w:type="paragraph" w:styleId="BalloonText">
    <w:name w:val="Balloon Text"/>
    <w:basedOn w:val="Normal"/>
    <w:link w:val="BalloonTextChar"/>
    <w:uiPriority w:val="99"/>
    <w:semiHidden/>
    <w:unhideWhenUsed/>
    <w:rsid w:val="00EC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07"/>
    <w:rPr>
      <w:rFonts w:ascii="Tahoma" w:hAnsi="Tahoma" w:cs="Tahoma"/>
      <w:sz w:val="16"/>
      <w:szCs w:val="16"/>
    </w:rPr>
  </w:style>
  <w:style w:type="table" w:styleId="MediumList2">
    <w:name w:val="Medium List 2"/>
    <w:basedOn w:val="TableNormal"/>
    <w:uiPriority w:val="66"/>
    <w:rsid w:val="000535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CPart">
    <w:name w:val="MC Part"/>
    <w:basedOn w:val="Normal"/>
    <w:rsid w:val="004D2052"/>
    <w:pPr>
      <w:keepNext/>
      <w:spacing w:after="0" w:line="240" w:lineRule="auto"/>
      <w:ind w:left="720" w:hanging="300"/>
      <w:jc w:val="both"/>
    </w:pPr>
    <w:rPr>
      <w:rFonts w:ascii="Palatino" w:eastAsia="Times New Roman" w:hAnsi="Palatino" w:cs="Times New Roman"/>
      <w:sz w:val="18"/>
      <w:szCs w:val="20"/>
    </w:rPr>
  </w:style>
  <w:style w:type="paragraph" w:customStyle="1" w:styleId="Question">
    <w:name w:val="Question"/>
    <w:basedOn w:val="Normal"/>
    <w:rsid w:val="004D2052"/>
    <w:pPr>
      <w:keepNext/>
      <w:keepLines/>
      <w:tabs>
        <w:tab w:val="left" w:pos="420"/>
      </w:tabs>
      <w:spacing w:before="60" w:after="0" w:line="240" w:lineRule="exact"/>
      <w:ind w:left="420" w:hanging="420"/>
      <w:jc w:val="both"/>
    </w:pPr>
    <w:rPr>
      <w:rFonts w:ascii="Palatino" w:eastAsia="Times New Roman" w:hAnsi="Palatino" w:cs="Times New Roman"/>
      <w:sz w:val="18"/>
      <w:szCs w:val="20"/>
    </w:rPr>
  </w:style>
  <w:style w:type="table" w:customStyle="1" w:styleId="TableGrid1">
    <w:name w:val="Table Grid1"/>
    <w:basedOn w:val="TableNormal"/>
    <w:next w:val="TableGrid"/>
    <w:uiPriority w:val="59"/>
    <w:rsid w:val="009B36D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895213">
      <w:bodyDiv w:val="1"/>
      <w:marLeft w:val="0"/>
      <w:marRight w:val="0"/>
      <w:marTop w:val="0"/>
      <w:marBottom w:val="0"/>
      <w:divBdr>
        <w:top w:val="none" w:sz="0" w:space="0" w:color="auto"/>
        <w:left w:val="none" w:sz="0" w:space="0" w:color="auto"/>
        <w:bottom w:val="none" w:sz="0" w:space="0" w:color="auto"/>
        <w:right w:val="none" w:sz="0" w:space="0" w:color="auto"/>
      </w:divBdr>
    </w:div>
    <w:div w:id="1428454157">
      <w:bodyDiv w:val="1"/>
      <w:marLeft w:val="0"/>
      <w:marRight w:val="0"/>
      <w:marTop w:val="0"/>
      <w:marBottom w:val="0"/>
      <w:divBdr>
        <w:top w:val="none" w:sz="0" w:space="0" w:color="auto"/>
        <w:left w:val="none" w:sz="0" w:space="0" w:color="auto"/>
        <w:bottom w:val="none" w:sz="0" w:space="0" w:color="auto"/>
        <w:right w:val="none" w:sz="0" w:space="0" w:color="auto"/>
      </w:divBdr>
    </w:div>
    <w:div w:id="1958683494">
      <w:bodyDiv w:val="1"/>
      <w:marLeft w:val="0"/>
      <w:marRight w:val="0"/>
      <w:marTop w:val="0"/>
      <w:marBottom w:val="0"/>
      <w:divBdr>
        <w:top w:val="none" w:sz="0" w:space="0" w:color="auto"/>
        <w:left w:val="none" w:sz="0" w:space="0" w:color="auto"/>
        <w:bottom w:val="none" w:sz="0" w:space="0" w:color="auto"/>
        <w:right w:val="none" w:sz="0" w:space="0" w:color="auto"/>
      </w:divBdr>
    </w:div>
    <w:div w:id="21219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0CC6-66CD-45E9-8728-2BB3A70C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BBY</dc:creator>
  <cp:lastModifiedBy>Brian B. Young</cp:lastModifiedBy>
  <cp:revision>2</cp:revision>
  <cp:lastPrinted>2012-11-08T22:07:00Z</cp:lastPrinted>
  <dcterms:created xsi:type="dcterms:W3CDTF">2013-04-10T01:42:00Z</dcterms:created>
  <dcterms:modified xsi:type="dcterms:W3CDTF">2013-04-10T01:42:00Z</dcterms:modified>
</cp:coreProperties>
</file>